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3A5" w:rsidRPr="00C63D50" w:rsidRDefault="007423D4" w:rsidP="007423D4">
      <w:pPr>
        <w:pStyle w:val="a3"/>
        <w:tabs>
          <w:tab w:val="left" w:pos="7230"/>
        </w:tabs>
        <w:jc w:val="right"/>
      </w:pPr>
      <w:r>
        <w:t xml:space="preserve">                                                                                  </w:t>
      </w:r>
      <w:r w:rsidR="008E7B14">
        <w:t xml:space="preserve"> </w:t>
      </w:r>
      <w:r w:rsidR="005529C7">
        <w:t xml:space="preserve"> </w:t>
      </w:r>
    </w:p>
    <w:p w:rsidR="007423D4" w:rsidRDefault="007423D4" w:rsidP="005E06D0">
      <w:pPr>
        <w:pStyle w:val="af8"/>
        <w:jc w:val="center"/>
        <w:rPr>
          <w:rFonts w:ascii="Times New Roman" w:hAnsi="Times New Roman" w:cs="Times New Roman"/>
          <w:sz w:val="26"/>
          <w:szCs w:val="26"/>
        </w:rPr>
      </w:pPr>
      <w:r w:rsidRPr="007423D4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466725" cy="561975"/>
            <wp:effectExtent l="19050" t="0" r="9525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3D4" w:rsidRDefault="007423D4" w:rsidP="005E06D0">
      <w:pPr>
        <w:pStyle w:val="af8"/>
        <w:jc w:val="center"/>
        <w:rPr>
          <w:rFonts w:ascii="Times New Roman" w:hAnsi="Times New Roman" w:cs="Times New Roman"/>
          <w:sz w:val="26"/>
          <w:szCs w:val="26"/>
        </w:rPr>
      </w:pPr>
    </w:p>
    <w:p w:rsidR="006923A5" w:rsidRPr="00400650" w:rsidRDefault="006923A5" w:rsidP="005E06D0">
      <w:pPr>
        <w:pStyle w:val="af8"/>
        <w:jc w:val="center"/>
        <w:rPr>
          <w:rFonts w:ascii="Times New Roman" w:hAnsi="Times New Roman" w:cs="Times New Roman"/>
          <w:sz w:val="26"/>
          <w:szCs w:val="26"/>
        </w:rPr>
      </w:pPr>
      <w:r w:rsidRPr="00400650">
        <w:rPr>
          <w:rFonts w:ascii="Times New Roman" w:hAnsi="Times New Roman" w:cs="Times New Roman"/>
          <w:sz w:val="26"/>
          <w:szCs w:val="26"/>
        </w:rPr>
        <w:t>АДМИНИСТРАЦИЯ ГОРОДА НОРИЛЬСКА</w:t>
      </w:r>
    </w:p>
    <w:p w:rsidR="006923A5" w:rsidRPr="00400650" w:rsidRDefault="006923A5" w:rsidP="005E06D0">
      <w:pPr>
        <w:pStyle w:val="af8"/>
        <w:jc w:val="center"/>
        <w:rPr>
          <w:rFonts w:ascii="Times New Roman" w:hAnsi="Times New Roman" w:cs="Times New Roman"/>
          <w:sz w:val="26"/>
          <w:szCs w:val="26"/>
        </w:rPr>
      </w:pPr>
      <w:r w:rsidRPr="00400650">
        <w:rPr>
          <w:rFonts w:ascii="Times New Roman" w:hAnsi="Times New Roman" w:cs="Times New Roman"/>
          <w:sz w:val="26"/>
          <w:szCs w:val="26"/>
        </w:rPr>
        <w:t>КРАСНОЯРСКОГО КРАЯ</w:t>
      </w:r>
    </w:p>
    <w:p w:rsidR="00B3115E" w:rsidRPr="005E06D0" w:rsidRDefault="00B3115E" w:rsidP="005E06D0">
      <w:pPr>
        <w:pStyle w:val="af8"/>
        <w:jc w:val="center"/>
        <w:rPr>
          <w:rFonts w:ascii="Times New Roman" w:hAnsi="Times New Roman" w:cs="Times New Roman"/>
          <w:sz w:val="26"/>
          <w:szCs w:val="26"/>
        </w:rPr>
      </w:pPr>
    </w:p>
    <w:p w:rsidR="00B3115E" w:rsidRPr="005E06D0" w:rsidRDefault="00126B75" w:rsidP="005E06D0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РАСПОРЯЖЕНИЕ</w:t>
      </w:r>
    </w:p>
    <w:p w:rsidR="005E06D0" w:rsidRPr="005E06D0" w:rsidRDefault="005E06D0" w:rsidP="005E06D0">
      <w:pPr>
        <w:pStyle w:val="af8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C3F91" w:rsidRPr="005E06D0" w:rsidRDefault="003E7B93" w:rsidP="005E06D0">
      <w:pPr>
        <w:pStyle w:val="af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12.03.</w:t>
      </w:r>
      <w:r w:rsidR="006923A5" w:rsidRPr="005E06D0">
        <w:rPr>
          <w:rFonts w:ascii="Times New Roman" w:hAnsi="Times New Roman" w:cs="Times New Roman"/>
          <w:sz w:val="26"/>
          <w:szCs w:val="26"/>
        </w:rPr>
        <w:t>20</w:t>
      </w:r>
      <w:r w:rsidR="009D79A4" w:rsidRPr="005E06D0">
        <w:rPr>
          <w:rFonts w:ascii="Times New Roman" w:hAnsi="Times New Roman" w:cs="Times New Roman"/>
          <w:sz w:val="26"/>
          <w:szCs w:val="26"/>
        </w:rPr>
        <w:t>1</w:t>
      </w:r>
      <w:r w:rsidR="00D35A0A">
        <w:rPr>
          <w:rFonts w:ascii="Times New Roman" w:hAnsi="Times New Roman" w:cs="Times New Roman"/>
          <w:sz w:val="26"/>
          <w:szCs w:val="26"/>
        </w:rPr>
        <w:t>4</w:t>
      </w:r>
      <w:r w:rsidR="005E06D0">
        <w:rPr>
          <w:rFonts w:ascii="Times New Roman" w:hAnsi="Times New Roman" w:cs="Times New Roman"/>
          <w:sz w:val="26"/>
          <w:szCs w:val="26"/>
        </w:rPr>
        <w:tab/>
      </w:r>
      <w:r w:rsidR="005E06D0">
        <w:rPr>
          <w:rFonts w:ascii="Times New Roman" w:hAnsi="Times New Roman" w:cs="Times New Roman"/>
          <w:sz w:val="26"/>
          <w:szCs w:val="26"/>
        </w:rPr>
        <w:tab/>
      </w:r>
      <w:r w:rsidR="005E06D0">
        <w:rPr>
          <w:rFonts w:ascii="Times New Roman" w:hAnsi="Times New Roman" w:cs="Times New Roman"/>
          <w:sz w:val="26"/>
          <w:szCs w:val="26"/>
        </w:rPr>
        <w:tab/>
      </w:r>
      <w:r w:rsidR="007423D4">
        <w:rPr>
          <w:rFonts w:ascii="Times New Roman" w:hAnsi="Times New Roman" w:cs="Times New Roman"/>
          <w:sz w:val="26"/>
          <w:szCs w:val="26"/>
        </w:rPr>
        <w:tab/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7423D4">
        <w:rPr>
          <w:rFonts w:ascii="Times New Roman" w:hAnsi="Times New Roman" w:cs="Times New Roman"/>
          <w:sz w:val="26"/>
          <w:szCs w:val="26"/>
        </w:rPr>
        <w:t xml:space="preserve"> </w:t>
      </w:r>
      <w:r w:rsidR="005E06D0" w:rsidRPr="005E06D0">
        <w:rPr>
          <w:rFonts w:ascii="Times New Roman" w:hAnsi="Times New Roman" w:cs="Times New Roman"/>
          <w:sz w:val="26"/>
          <w:szCs w:val="26"/>
        </w:rPr>
        <w:t xml:space="preserve">г. </w:t>
      </w:r>
      <w:r w:rsidR="006923A5" w:rsidRPr="005E06D0">
        <w:rPr>
          <w:rFonts w:ascii="Times New Roman" w:hAnsi="Times New Roman" w:cs="Times New Roman"/>
          <w:sz w:val="26"/>
          <w:szCs w:val="26"/>
        </w:rPr>
        <w:t>Норильск</w:t>
      </w:r>
      <w:r w:rsidR="005E06D0">
        <w:rPr>
          <w:rFonts w:ascii="Times New Roman" w:hAnsi="Times New Roman" w:cs="Times New Roman"/>
          <w:sz w:val="26"/>
          <w:szCs w:val="26"/>
        </w:rPr>
        <w:tab/>
      </w:r>
      <w:r w:rsidR="005E06D0">
        <w:rPr>
          <w:rFonts w:ascii="Times New Roman" w:hAnsi="Times New Roman" w:cs="Times New Roman"/>
          <w:sz w:val="26"/>
          <w:szCs w:val="26"/>
        </w:rPr>
        <w:tab/>
      </w:r>
      <w:r w:rsidR="005E06D0">
        <w:rPr>
          <w:rFonts w:ascii="Times New Roman" w:hAnsi="Times New Roman" w:cs="Times New Roman"/>
          <w:sz w:val="26"/>
          <w:szCs w:val="26"/>
        </w:rPr>
        <w:tab/>
      </w:r>
      <w:r w:rsidR="004F10B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№ 1212</w:t>
      </w:r>
    </w:p>
    <w:p w:rsidR="005E06D0" w:rsidRPr="005E06D0" w:rsidRDefault="005E06D0" w:rsidP="005E06D0">
      <w:pPr>
        <w:pStyle w:val="af8"/>
        <w:rPr>
          <w:rFonts w:ascii="Times New Roman" w:hAnsi="Times New Roman" w:cs="Times New Roman"/>
          <w:sz w:val="26"/>
          <w:szCs w:val="26"/>
        </w:rPr>
      </w:pPr>
    </w:p>
    <w:p w:rsidR="002F742A" w:rsidRDefault="00B3115E" w:rsidP="002F74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44B7">
        <w:rPr>
          <w:rFonts w:ascii="Times New Roman" w:hAnsi="Times New Roman" w:cs="Times New Roman"/>
          <w:sz w:val="26"/>
          <w:szCs w:val="26"/>
        </w:rPr>
        <w:t xml:space="preserve">О </w:t>
      </w:r>
      <w:r w:rsidR="00EF2212" w:rsidRPr="00A344B7">
        <w:rPr>
          <w:rFonts w:ascii="Times New Roman" w:hAnsi="Times New Roman" w:cs="Times New Roman"/>
          <w:sz w:val="26"/>
          <w:szCs w:val="26"/>
        </w:rPr>
        <w:t>внесении изменений в</w:t>
      </w:r>
      <w:r w:rsidRPr="00A344B7">
        <w:rPr>
          <w:rFonts w:ascii="Times New Roman" w:hAnsi="Times New Roman" w:cs="Times New Roman"/>
          <w:sz w:val="26"/>
          <w:szCs w:val="26"/>
        </w:rPr>
        <w:t xml:space="preserve"> </w:t>
      </w:r>
      <w:r w:rsidR="00126B75" w:rsidRPr="00A344B7">
        <w:rPr>
          <w:rFonts w:ascii="Times New Roman" w:hAnsi="Times New Roman" w:cs="Times New Roman"/>
          <w:sz w:val="26"/>
          <w:szCs w:val="26"/>
        </w:rPr>
        <w:t>распоряжение</w:t>
      </w:r>
      <w:r w:rsidRPr="00A344B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3115E" w:rsidRDefault="009D1D56" w:rsidP="002F74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44B7">
        <w:rPr>
          <w:rFonts w:ascii="Times New Roman" w:hAnsi="Times New Roman" w:cs="Times New Roman"/>
          <w:sz w:val="26"/>
          <w:szCs w:val="26"/>
        </w:rPr>
        <w:t>Администрации</w:t>
      </w:r>
      <w:r w:rsidR="00B3115E" w:rsidRPr="00A344B7">
        <w:rPr>
          <w:rFonts w:ascii="Times New Roman" w:hAnsi="Times New Roman" w:cs="Times New Roman"/>
          <w:sz w:val="26"/>
          <w:szCs w:val="26"/>
        </w:rPr>
        <w:t xml:space="preserve"> города Норильска от </w:t>
      </w:r>
      <w:r w:rsidR="00126B75" w:rsidRPr="00A344B7">
        <w:rPr>
          <w:rFonts w:ascii="Times New Roman" w:hAnsi="Times New Roman" w:cs="Times New Roman"/>
          <w:sz w:val="26"/>
          <w:szCs w:val="26"/>
        </w:rPr>
        <w:t>29</w:t>
      </w:r>
      <w:r w:rsidR="00EF2212" w:rsidRPr="00A344B7">
        <w:rPr>
          <w:rFonts w:ascii="Times New Roman" w:hAnsi="Times New Roman" w:cs="Times New Roman"/>
          <w:sz w:val="26"/>
          <w:szCs w:val="26"/>
        </w:rPr>
        <w:t>.</w:t>
      </w:r>
      <w:r w:rsidR="00126B75" w:rsidRPr="00A344B7">
        <w:rPr>
          <w:rFonts w:ascii="Times New Roman" w:hAnsi="Times New Roman" w:cs="Times New Roman"/>
          <w:sz w:val="26"/>
          <w:szCs w:val="26"/>
        </w:rPr>
        <w:t>07.</w:t>
      </w:r>
      <w:r w:rsidR="00EF2212" w:rsidRPr="00A344B7">
        <w:rPr>
          <w:rFonts w:ascii="Times New Roman" w:hAnsi="Times New Roman" w:cs="Times New Roman"/>
          <w:sz w:val="26"/>
          <w:szCs w:val="26"/>
        </w:rPr>
        <w:t>2011 №</w:t>
      </w:r>
      <w:r w:rsidR="00126B75" w:rsidRPr="00A344B7">
        <w:rPr>
          <w:rFonts w:ascii="Times New Roman" w:hAnsi="Times New Roman" w:cs="Times New Roman"/>
          <w:sz w:val="26"/>
          <w:szCs w:val="26"/>
        </w:rPr>
        <w:t>2870</w:t>
      </w:r>
      <w:r w:rsidR="00F63B2F" w:rsidRPr="00A344B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2498" w:rsidRPr="00A344B7" w:rsidRDefault="00B42498" w:rsidP="005E06D0">
      <w:pPr>
        <w:pStyle w:val="af8"/>
        <w:rPr>
          <w:rFonts w:ascii="Times New Roman" w:hAnsi="Times New Roman" w:cs="Times New Roman"/>
          <w:sz w:val="26"/>
          <w:szCs w:val="26"/>
        </w:rPr>
      </w:pPr>
    </w:p>
    <w:p w:rsidR="00C06D41" w:rsidRPr="00A344B7" w:rsidRDefault="00C06D41" w:rsidP="00C06D41">
      <w:pPr>
        <w:pStyle w:val="af8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344B7">
        <w:rPr>
          <w:rFonts w:ascii="Times New Roman" w:hAnsi="Times New Roman" w:cs="Times New Roman"/>
          <w:sz w:val="26"/>
          <w:szCs w:val="26"/>
        </w:rPr>
        <w:t>В целях усовершенствования механизма ценообразования платны</w:t>
      </w:r>
      <w:r w:rsidR="001B38DB" w:rsidRPr="00A344B7">
        <w:rPr>
          <w:rFonts w:ascii="Times New Roman" w:hAnsi="Times New Roman" w:cs="Times New Roman"/>
          <w:sz w:val="26"/>
          <w:szCs w:val="26"/>
        </w:rPr>
        <w:t>х</w:t>
      </w:r>
      <w:r w:rsidRPr="00A344B7">
        <w:rPr>
          <w:rFonts w:ascii="Times New Roman" w:hAnsi="Times New Roman" w:cs="Times New Roman"/>
          <w:sz w:val="26"/>
          <w:szCs w:val="26"/>
        </w:rPr>
        <w:t xml:space="preserve"> </w:t>
      </w:r>
      <w:r w:rsidR="001B38DB" w:rsidRPr="00A344B7">
        <w:rPr>
          <w:rFonts w:ascii="Times New Roman" w:hAnsi="Times New Roman" w:cs="Times New Roman"/>
          <w:sz w:val="26"/>
          <w:szCs w:val="26"/>
        </w:rPr>
        <w:t>услуг</w:t>
      </w:r>
      <w:r w:rsidR="00C66440">
        <w:rPr>
          <w:rFonts w:ascii="Times New Roman" w:hAnsi="Times New Roman" w:cs="Times New Roman"/>
          <w:sz w:val="26"/>
          <w:szCs w:val="26"/>
        </w:rPr>
        <w:t>, предоставляемых</w:t>
      </w:r>
      <w:r w:rsidRPr="00A344B7">
        <w:rPr>
          <w:rFonts w:ascii="Times New Roman" w:hAnsi="Times New Roman" w:cs="Times New Roman"/>
          <w:sz w:val="26"/>
          <w:szCs w:val="26"/>
        </w:rPr>
        <w:t xml:space="preserve"> муниципальны</w:t>
      </w:r>
      <w:r w:rsidR="00C66440">
        <w:rPr>
          <w:rFonts w:ascii="Times New Roman" w:hAnsi="Times New Roman" w:cs="Times New Roman"/>
          <w:sz w:val="26"/>
          <w:szCs w:val="26"/>
        </w:rPr>
        <w:t>ми</w:t>
      </w:r>
      <w:r w:rsidRPr="00A344B7">
        <w:rPr>
          <w:rFonts w:ascii="Times New Roman" w:hAnsi="Times New Roman" w:cs="Times New Roman"/>
          <w:sz w:val="26"/>
          <w:szCs w:val="26"/>
        </w:rPr>
        <w:t xml:space="preserve"> </w:t>
      </w:r>
      <w:r w:rsidR="007F40B4">
        <w:rPr>
          <w:rFonts w:ascii="Times New Roman" w:hAnsi="Times New Roman" w:cs="Times New Roman"/>
          <w:sz w:val="26"/>
          <w:szCs w:val="26"/>
        </w:rPr>
        <w:t xml:space="preserve">бюджетными </w:t>
      </w:r>
      <w:r w:rsidRPr="00A344B7">
        <w:rPr>
          <w:rFonts w:ascii="Times New Roman" w:hAnsi="Times New Roman" w:cs="Times New Roman"/>
          <w:sz w:val="26"/>
          <w:szCs w:val="26"/>
        </w:rPr>
        <w:t>учреждения</w:t>
      </w:r>
      <w:r w:rsidR="00C66440">
        <w:rPr>
          <w:rFonts w:ascii="Times New Roman" w:hAnsi="Times New Roman" w:cs="Times New Roman"/>
          <w:sz w:val="26"/>
          <w:szCs w:val="26"/>
        </w:rPr>
        <w:t xml:space="preserve">ми </w:t>
      </w:r>
      <w:r w:rsidR="001B38DB" w:rsidRPr="00A344B7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E21FC7">
        <w:rPr>
          <w:rFonts w:ascii="Times New Roman" w:hAnsi="Times New Roman" w:cs="Times New Roman"/>
          <w:sz w:val="26"/>
          <w:szCs w:val="26"/>
        </w:rPr>
        <w:t xml:space="preserve"> сверх муниципального задания</w:t>
      </w:r>
      <w:r w:rsidRPr="00A344B7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B3115E" w:rsidRPr="00A344B7" w:rsidRDefault="00B3115E" w:rsidP="005E06D0">
      <w:pPr>
        <w:pStyle w:val="af8"/>
        <w:jc w:val="both"/>
        <w:rPr>
          <w:rFonts w:ascii="Times New Roman" w:hAnsi="Times New Roman" w:cs="Times New Roman"/>
          <w:sz w:val="26"/>
          <w:szCs w:val="26"/>
        </w:rPr>
      </w:pPr>
    </w:p>
    <w:p w:rsidR="00400650" w:rsidRPr="00A344B7" w:rsidRDefault="00C06D41" w:rsidP="00400650">
      <w:pPr>
        <w:pStyle w:val="af8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44B7">
        <w:rPr>
          <w:rFonts w:ascii="Times New Roman" w:hAnsi="Times New Roman" w:cs="Times New Roman"/>
          <w:sz w:val="26"/>
          <w:szCs w:val="26"/>
        </w:rPr>
        <w:t xml:space="preserve">Внести </w:t>
      </w:r>
      <w:r w:rsidR="009D1D56" w:rsidRPr="00A344B7">
        <w:rPr>
          <w:rFonts w:ascii="Times New Roman" w:hAnsi="Times New Roman" w:cs="Times New Roman"/>
          <w:sz w:val="26"/>
          <w:szCs w:val="26"/>
        </w:rPr>
        <w:t>в</w:t>
      </w:r>
      <w:r w:rsidRPr="00A344B7">
        <w:rPr>
          <w:rFonts w:ascii="Times New Roman" w:hAnsi="Times New Roman" w:cs="Times New Roman"/>
          <w:sz w:val="26"/>
          <w:szCs w:val="26"/>
        </w:rPr>
        <w:t xml:space="preserve"> </w:t>
      </w:r>
      <w:r w:rsidR="00126B75" w:rsidRPr="00A344B7">
        <w:rPr>
          <w:rFonts w:ascii="Times New Roman" w:hAnsi="Times New Roman" w:cs="Times New Roman"/>
          <w:sz w:val="26"/>
          <w:szCs w:val="26"/>
        </w:rPr>
        <w:t>Методику ценообразования на услуги в области физкультуры и спорта, оказываемые сверх муниципального задания муниципальными учреждениями, подведомственными Управлению по спорту, туризму и молодежной политике Администрации города Норильска</w:t>
      </w:r>
      <w:r w:rsidR="000A6C67" w:rsidRPr="00A344B7">
        <w:rPr>
          <w:rFonts w:ascii="Times New Roman" w:hAnsi="Times New Roman" w:cs="Times New Roman"/>
          <w:sz w:val="26"/>
          <w:szCs w:val="26"/>
        </w:rPr>
        <w:t>,</w:t>
      </w:r>
      <w:r w:rsidR="009D1D56" w:rsidRPr="00A344B7">
        <w:rPr>
          <w:rFonts w:ascii="Times New Roman" w:hAnsi="Times New Roman" w:cs="Times New Roman"/>
          <w:sz w:val="26"/>
          <w:szCs w:val="26"/>
        </w:rPr>
        <w:t xml:space="preserve"> утвержденн</w:t>
      </w:r>
      <w:r w:rsidR="00126B75" w:rsidRPr="00A344B7">
        <w:rPr>
          <w:rFonts w:ascii="Times New Roman" w:hAnsi="Times New Roman" w:cs="Times New Roman"/>
          <w:sz w:val="26"/>
          <w:szCs w:val="26"/>
        </w:rPr>
        <w:t>ую</w:t>
      </w:r>
      <w:r w:rsidR="009D1D56" w:rsidRPr="00A344B7">
        <w:rPr>
          <w:rFonts w:ascii="Times New Roman" w:hAnsi="Times New Roman" w:cs="Times New Roman"/>
          <w:sz w:val="26"/>
          <w:szCs w:val="26"/>
        </w:rPr>
        <w:t xml:space="preserve"> </w:t>
      </w:r>
      <w:r w:rsidR="00126B75" w:rsidRPr="00A344B7">
        <w:rPr>
          <w:rFonts w:ascii="Times New Roman" w:hAnsi="Times New Roman" w:cs="Times New Roman"/>
          <w:sz w:val="26"/>
          <w:szCs w:val="26"/>
        </w:rPr>
        <w:t>распоряжением</w:t>
      </w:r>
      <w:r w:rsidR="009D1D56" w:rsidRPr="00A344B7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 </w:t>
      </w:r>
      <w:r w:rsidR="00B54E93">
        <w:rPr>
          <w:rFonts w:ascii="Times New Roman" w:hAnsi="Times New Roman" w:cs="Times New Roman"/>
          <w:sz w:val="26"/>
          <w:szCs w:val="26"/>
        </w:rPr>
        <w:t xml:space="preserve">от </w:t>
      </w:r>
      <w:r w:rsidR="00C91560">
        <w:rPr>
          <w:rFonts w:ascii="Times New Roman" w:hAnsi="Times New Roman" w:cs="Times New Roman"/>
          <w:sz w:val="26"/>
          <w:szCs w:val="26"/>
        </w:rPr>
        <w:t>29.07.2011 №</w:t>
      </w:r>
      <w:r w:rsidR="00126B75" w:rsidRPr="00A344B7">
        <w:rPr>
          <w:rFonts w:ascii="Times New Roman" w:hAnsi="Times New Roman" w:cs="Times New Roman"/>
          <w:sz w:val="26"/>
          <w:szCs w:val="26"/>
        </w:rPr>
        <w:t xml:space="preserve">2870 </w:t>
      </w:r>
      <w:r w:rsidR="00E14625" w:rsidRPr="00A344B7">
        <w:rPr>
          <w:rFonts w:ascii="Times New Roman" w:hAnsi="Times New Roman" w:cs="Times New Roman"/>
          <w:sz w:val="26"/>
          <w:szCs w:val="26"/>
        </w:rPr>
        <w:t>(</w:t>
      </w:r>
      <w:r w:rsidR="00AB0AFE">
        <w:rPr>
          <w:rFonts w:ascii="Times New Roman" w:hAnsi="Times New Roman" w:cs="Times New Roman"/>
          <w:sz w:val="26"/>
          <w:szCs w:val="26"/>
        </w:rPr>
        <w:t>далее – Методика</w:t>
      </w:r>
      <w:r w:rsidR="00E14625" w:rsidRPr="00A344B7">
        <w:rPr>
          <w:rFonts w:ascii="Times New Roman" w:hAnsi="Times New Roman" w:cs="Times New Roman"/>
          <w:sz w:val="26"/>
          <w:szCs w:val="26"/>
        </w:rPr>
        <w:t xml:space="preserve">), </w:t>
      </w:r>
      <w:r w:rsidRPr="00A344B7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D35A0A" w:rsidRPr="004D4C90" w:rsidRDefault="00EC4034" w:rsidP="008E5748">
      <w:pPr>
        <w:pStyle w:val="af8"/>
        <w:numPr>
          <w:ilvl w:val="1"/>
          <w:numId w:val="11"/>
        </w:numPr>
        <w:tabs>
          <w:tab w:val="left" w:pos="0"/>
          <w:tab w:val="left" w:pos="567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4C90">
        <w:rPr>
          <w:rFonts w:ascii="Times New Roman" w:hAnsi="Times New Roman" w:cs="Times New Roman"/>
          <w:sz w:val="26"/>
          <w:szCs w:val="26"/>
        </w:rPr>
        <w:t>П</w:t>
      </w:r>
      <w:r w:rsidR="00A378EA" w:rsidRPr="004D4C90">
        <w:rPr>
          <w:rFonts w:ascii="Times New Roman" w:hAnsi="Times New Roman" w:cs="Times New Roman"/>
          <w:sz w:val="26"/>
          <w:szCs w:val="26"/>
        </w:rPr>
        <w:t xml:space="preserve">ункт </w:t>
      </w:r>
      <w:r w:rsidR="00126B75" w:rsidRPr="004D4C90">
        <w:rPr>
          <w:rFonts w:ascii="Times New Roman" w:hAnsi="Times New Roman" w:cs="Times New Roman"/>
          <w:sz w:val="26"/>
          <w:szCs w:val="26"/>
        </w:rPr>
        <w:t>1</w:t>
      </w:r>
      <w:r w:rsidR="00A378EA" w:rsidRPr="004D4C90">
        <w:rPr>
          <w:rFonts w:ascii="Times New Roman" w:hAnsi="Times New Roman" w:cs="Times New Roman"/>
          <w:sz w:val="26"/>
          <w:szCs w:val="26"/>
        </w:rPr>
        <w:t>.</w:t>
      </w:r>
      <w:r w:rsidR="00126B75" w:rsidRPr="004D4C90">
        <w:rPr>
          <w:rFonts w:ascii="Times New Roman" w:hAnsi="Times New Roman" w:cs="Times New Roman"/>
          <w:sz w:val="26"/>
          <w:szCs w:val="26"/>
        </w:rPr>
        <w:t>2</w:t>
      </w:r>
      <w:r w:rsidR="00A378EA" w:rsidRPr="004D4C90">
        <w:rPr>
          <w:rFonts w:ascii="Times New Roman" w:hAnsi="Times New Roman" w:cs="Times New Roman"/>
          <w:sz w:val="26"/>
          <w:szCs w:val="26"/>
        </w:rPr>
        <w:t xml:space="preserve"> </w:t>
      </w:r>
      <w:r w:rsidR="00180C44" w:rsidRPr="004D4C90">
        <w:rPr>
          <w:rFonts w:ascii="Times New Roman" w:hAnsi="Times New Roman" w:cs="Times New Roman"/>
          <w:sz w:val="26"/>
          <w:szCs w:val="26"/>
        </w:rPr>
        <w:t>М</w:t>
      </w:r>
      <w:r w:rsidR="00126B75" w:rsidRPr="004D4C90">
        <w:rPr>
          <w:rFonts w:ascii="Times New Roman" w:hAnsi="Times New Roman" w:cs="Times New Roman"/>
          <w:sz w:val="26"/>
          <w:szCs w:val="26"/>
        </w:rPr>
        <w:t>етодики</w:t>
      </w:r>
      <w:r w:rsidR="00AE3BB2" w:rsidRPr="004D4C90">
        <w:rPr>
          <w:rFonts w:ascii="Times New Roman" w:hAnsi="Times New Roman" w:cs="Times New Roman"/>
          <w:sz w:val="26"/>
          <w:szCs w:val="26"/>
        </w:rPr>
        <w:t xml:space="preserve"> </w:t>
      </w:r>
      <w:r w:rsidR="00D35A0A" w:rsidRPr="004D4C90">
        <w:rPr>
          <w:rFonts w:ascii="Times New Roman" w:hAnsi="Times New Roman" w:cs="Times New Roman"/>
          <w:sz w:val="26"/>
          <w:szCs w:val="26"/>
        </w:rPr>
        <w:t>дополнить</w:t>
      </w:r>
      <w:r w:rsidR="00FB5DB8">
        <w:rPr>
          <w:rFonts w:ascii="Times New Roman" w:hAnsi="Times New Roman" w:cs="Times New Roman"/>
          <w:sz w:val="26"/>
          <w:szCs w:val="26"/>
        </w:rPr>
        <w:t xml:space="preserve"> абзацами </w:t>
      </w:r>
      <w:r w:rsidR="00F24837">
        <w:rPr>
          <w:rFonts w:ascii="Times New Roman" w:hAnsi="Times New Roman" w:cs="Times New Roman"/>
          <w:sz w:val="26"/>
          <w:szCs w:val="26"/>
        </w:rPr>
        <w:t>четвертым и пятым сле</w:t>
      </w:r>
      <w:r w:rsidR="008E5748">
        <w:rPr>
          <w:rFonts w:ascii="Times New Roman" w:hAnsi="Times New Roman" w:cs="Times New Roman"/>
          <w:sz w:val="26"/>
          <w:szCs w:val="26"/>
        </w:rPr>
        <w:t>дующего содержания</w:t>
      </w:r>
      <w:r w:rsidR="00D35A0A" w:rsidRPr="004D4C90">
        <w:rPr>
          <w:rFonts w:ascii="Times New Roman" w:hAnsi="Times New Roman" w:cs="Times New Roman"/>
          <w:sz w:val="26"/>
          <w:szCs w:val="26"/>
        </w:rPr>
        <w:t>:</w:t>
      </w:r>
    </w:p>
    <w:p w:rsidR="00D35A0A" w:rsidRPr="004D4C90" w:rsidRDefault="007F40B4" w:rsidP="007F40B4">
      <w:pPr>
        <w:pStyle w:val="af9"/>
        <w:tabs>
          <w:tab w:val="left" w:pos="42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35A0A" w:rsidRPr="004D4C90">
        <w:rPr>
          <w:rFonts w:ascii="Times New Roman" w:hAnsi="Times New Roman" w:cs="Times New Roman"/>
          <w:sz w:val="26"/>
          <w:szCs w:val="26"/>
        </w:rPr>
        <w:t>проведение спортивно-зрелищных мероприятий;</w:t>
      </w:r>
    </w:p>
    <w:p w:rsidR="00C06D41" w:rsidRPr="008F266B" w:rsidRDefault="007F40B4" w:rsidP="007F40B4">
      <w:pPr>
        <w:pStyle w:val="af8"/>
        <w:tabs>
          <w:tab w:val="left" w:pos="426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35A0A" w:rsidRPr="008F266B">
        <w:rPr>
          <w:rFonts w:ascii="Times New Roman" w:hAnsi="Times New Roman" w:cs="Times New Roman"/>
          <w:sz w:val="26"/>
          <w:szCs w:val="26"/>
        </w:rPr>
        <w:t>предоставление объектов физической культуры и спорта</w:t>
      </w:r>
      <w:r w:rsidR="00616253" w:rsidRPr="008F266B">
        <w:rPr>
          <w:rFonts w:ascii="Times New Roman" w:hAnsi="Times New Roman" w:cs="Times New Roman"/>
          <w:sz w:val="26"/>
          <w:szCs w:val="26"/>
        </w:rPr>
        <w:t xml:space="preserve"> </w:t>
      </w:r>
      <w:r w:rsidR="00EE4C84">
        <w:rPr>
          <w:rFonts w:ascii="Times New Roman" w:hAnsi="Times New Roman" w:cs="Times New Roman"/>
          <w:sz w:val="26"/>
          <w:szCs w:val="26"/>
        </w:rPr>
        <w:t>физическим и юридическим лицам</w:t>
      </w:r>
      <w:r w:rsidR="00D35A0A" w:rsidRPr="008F266B">
        <w:rPr>
          <w:rFonts w:ascii="Times New Roman" w:hAnsi="Times New Roman" w:cs="Times New Roman"/>
          <w:sz w:val="26"/>
          <w:szCs w:val="26"/>
        </w:rPr>
        <w:t>.</w:t>
      </w:r>
    </w:p>
    <w:p w:rsidR="00180C44" w:rsidRPr="008F266B" w:rsidRDefault="00180C44" w:rsidP="00180C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66B">
        <w:rPr>
          <w:rFonts w:ascii="Times New Roman" w:hAnsi="Times New Roman" w:cs="Times New Roman"/>
          <w:sz w:val="26"/>
          <w:szCs w:val="26"/>
        </w:rPr>
        <w:t>1.</w:t>
      </w:r>
      <w:r w:rsidR="00120729">
        <w:rPr>
          <w:rFonts w:ascii="Times New Roman" w:hAnsi="Times New Roman" w:cs="Times New Roman"/>
          <w:sz w:val="26"/>
          <w:szCs w:val="26"/>
        </w:rPr>
        <w:t>2</w:t>
      </w:r>
      <w:r w:rsidRPr="008F266B">
        <w:rPr>
          <w:rFonts w:ascii="Times New Roman" w:hAnsi="Times New Roman" w:cs="Times New Roman"/>
          <w:sz w:val="26"/>
          <w:szCs w:val="26"/>
        </w:rPr>
        <w:t xml:space="preserve">. </w:t>
      </w:r>
      <w:r w:rsidR="00EC4034" w:rsidRPr="008F266B">
        <w:rPr>
          <w:rFonts w:ascii="Times New Roman" w:hAnsi="Times New Roman" w:cs="Times New Roman"/>
          <w:sz w:val="26"/>
          <w:szCs w:val="26"/>
        </w:rPr>
        <w:t>П</w:t>
      </w:r>
      <w:r w:rsidRPr="008F266B">
        <w:rPr>
          <w:rFonts w:ascii="Times New Roman" w:hAnsi="Times New Roman" w:cs="Times New Roman"/>
          <w:sz w:val="26"/>
          <w:szCs w:val="26"/>
        </w:rPr>
        <w:t>ункт 2.5 Методики изложить в следующей редакции:</w:t>
      </w:r>
    </w:p>
    <w:p w:rsidR="00180C44" w:rsidRPr="008F266B" w:rsidRDefault="00180C44" w:rsidP="009C5E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66B">
        <w:rPr>
          <w:rFonts w:ascii="Times New Roman" w:hAnsi="Times New Roman" w:cs="Times New Roman"/>
          <w:sz w:val="26"/>
          <w:szCs w:val="26"/>
        </w:rPr>
        <w:t>«</w:t>
      </w:r>
      <w:r w:rsidR="00EC4034" w:rsidRPr="008F266B">
        <w:rPr>
          <w:rFonts w:ascii="Times New Roman" w:hAnsi="Times New Roman" w:cs="Times New Roman"/>
          <w:sz w:val="26"/>
          <w:szCs w:val="26"/>
        </w:rPr>
        <w:t>2.5</w:t>
      </w:r>
      <w:r w:rsidR="00736775" w:rsidRPr="008F266B">
        <w:rPr>
          <w:rFonts w:ascii="Times New Roman" w:hAnsi="Times New Roman" w:cs="Times New Roman"/>
          <w:sz w:val="26"/>
          <w:szCs w:val="26"/>
        </w:rPr>
        <w:t>.</w:t>
      </w:r>
      <w:r w:rsidR="00EC4034" w:rsidRPr="008F266B">
        <w:rPr>
          <w:rFonts w:ascii="Times New Roman" w:hAnsi="Times New Roman" w:cs="Times New Roman"/>
          <w:sz w:val="26"/>
          <w:szCs w:val="26"/>
        </w:rPr>
        <w:t xml:space="preserve"> </w:t>
      </w:r>
      <w:r w:rsidRPr="008F266B">
        <w:rPr>
          <w:rFonts w:ascii="Times New Roman" w:hAnsi="Times New Roman" w:cs="Times New Roman"/>
          <w:sz w:val="26"/>
          <w:szCs w:val="26"/>
        </w:rPr>
        <w:t xml:space="preserve">Расчет эксплуатационных затрат оформляется по форме согласно приложениям </w:t>
      </w:r>
      <w:r w:rsidR="00EC4034" w:rsidRPr="008F266B">
        <w:rPr>
          <w:rFonts w:ascii="Times New Roman" w:hAnsi="Times New Roman" w:cs="Times New Roman"/>
          <w:sz w:val="26"/>
          <w:szCs w:val="26"/>
        </w:rPr>
        <w:t>№</w:t>
      </w:r>
      <w:r w:rsidRPr="008F266B">
        <w:rPr>
          <w:rFonts w:ascii="Times New Roman" w:hAnsi="Times New Roman" w:cs="Times New Roman"/>
          <w:sz w:val="26"/>
          <w:szCs w:val="26"/>
        </w:rPr>
        <w:t>№1, 2, 6</w:t>
      </w:r>
      <w:r w:rsidR="009538C6" w:rsidRPr="008F266B">
        <w:rPr>
          <w:rFonts w:ascii="Times New Roman" w:hAnsi="Times New Roman" w:cs="Times New Roman"/>
          <w:sz w:val="26"/>
          <w:szCs w:val="26"/>
        </w:rPr>
        <w:t xml:space="preserve"> </w:t>
      </w:r>
      <w:r w:rsidRPr="008F266B">
        <w:rPr>
          <w:rFonts w:ascii="Times New Roman" w:hAnsi="Times New Roman" w:cs="Times New Roman"/>
          <w:sz w:val="26"/>
          <w:szCs w:val="26"/>
        </w:rPr>
        <w:t>к настоящей Методике</w:t>
      </w:r>
      <w:r w:rsidR="00EC4034" w:rsidRPr="008F266B">
        <w:rPr>
          <w:rFonts w:ascii="Times New Roman" w:hAnsi="Times New Roman" w:cs="Times New Roman"/>
          <w:sz w:val="26"/>
          <w:szCs w:val="26"/>
        </w:rPr>
        <w:t>.</w:t>
      </w:r>
      <w:r w:rsidRPr="008F266B">
        <w:rPr>
          <w:rFonts w:ascii="Times New Roman" w:hAnsi="Times New Roman" w:cs="Times New Roman"/>
          <w:sz w:val="26"/>
          <w:szCs w:val="26"/>
        </w:rPr>
        <w:t>»</w:t>
      </w:r>
      <w:r w:rsidR="00F469E9" w:rsidRPr="008F266B">
        <w:rPr>
          <w:rFonts w:ascii="Times New Roman" w:hAnsi="Times New Roman" w:cs="Times New Roman"/>
          <w:sz w:val="26"/>
          <w:szCs w:val="26"/>
        </w:rPr>
        <w:t>.</w:t>
      </w:r>
    </w:p>
    <w:p w:rsidR="00F81D15" w:rsidRPr="008F266B" w:rsidRDefault="00400650" w:rsidP="004F10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66B">
        <w:rPr>
          <w:rFonts w:ascii="Times New Roman" w:hAnsi="Times New Roman" w:cs="Times New Roman"/>
          <w:sz w:val="26"/>
          <w:szCs w:val="26"/>
        </w:rPr>
        <w:t>1.</w:t>
      </w:r>
      <w:r w:rsidR="00120729">
        <w:rPr>
          <w:rFonts w:ascii="Times New Roman" w:hAnsi="Times New Roman" w:cs="Times New Roman"/>
          <w:sz w:val="26"/>
          <w:szCs w:val="26"/>
        </w:rPr>
        <w:t>3</w:t>
      </w:r>
      <w:r w:rsidRPr="008F266B">
        <w:rPr>
          <w:rFonts w:ascii="Times New Roman" w:hAnsi="Times New Roman" w:cs="Times New Roman"/>
          <w:sz w:val="26"/>
          <w:szCs w:val="26"/>
        </w:rPr>
        <w:t xml:space="preserve">. </w:t>
      </w:r>
      <w:r w:rsidR="0090115D" w:rsidRPr="008F266B">
        <w:rPr>
          <w:rFonts w:ascii="Times New Roman" w:hAnsi="Times New Roman" w:cs="Times New Roman"/>
          <w:sz w:val="26"/>
          <w:szCs w:val="26"/>
        </w:rPr>
        <w:t>Дополнить</w:t>
      </w:r>
      <w:r w:rsidR="00A378EA" w:rsidRPr="008F266B">
        <w:rPr>
          <w:rFonts w:ascii="Times New Roman" w:hAnsi="Times New Roman" w:cs="Times New Roman"/>
          <w:sz w:val="26"/>
          <w:szCs w:val="26"/>
        </w:rPr>
        <w:t xml:space="preserve"> </w:t>
      </w:r>
      <w:r w:rsidR="0090115D" w:rsidRPr="008F266B">
        <w:rPr>
          <w:rFonts w:ascii="Times New Roman" w:hAnsi="Times New Roman" w:cs="Times New Roman"/>
          <w:sz w:val="26"/>
          <w:szCs w:val="26"/>
        </w:rPr>
        <w:t>Методику</w:t>
      </w:r>
      <w:r w:rsidR="00A378EA" w:rsidRPr="008F266B">
        <w:rPr>
          <w:rFonts w:ascii="Times New Roman" w:hAnsi="Times New Roman" w:cs="Times New Roman"/>
          <w:sz w:val="26"/>
          <w:szCs w:val="26"/>
        </w:rPr>
        <w:t xml:space="preserve"> </w:t>
      </w:r>
      <w:r w:rsidR="00EC4034" w:rsidRPr="008F266B">
        <w:rPr>
          <w:rFonts w:ascii="Times New Roman" w:hAnsi="Times New Roman" w:cs="Times New Roman"/>
          <w:sz w:val="26"/>
          <w:szCs w:val="26"/>
        </w:rPr>
        <w:t>раздел</w:t>
      </w:r>
      <w:r w:rsidR="00120729">
        <w:rPr>
          <w:rFonts w:ascii="Times New Roman" w:hAnsi="Times New Roman" w:cs="Times New Roman"/>
          <w:sz w:val="26"/>
          <w:szCs w:val="26"/>
        </w:rPr>
        <w:t>ом</w:t>
      </w:r>
      <w:r w:rsidR="00EC4034" w:rsidRPr="008F266B">
        <w:rPr>
          <w:rFonts w:ascii="Times New Roman" w:hAnsi="Times New Roman" w:cs="Times New Roman"/>
          <w:sz w:val="26"/>
          <w:szCs w:val="26"/>
        </w:rPr>
        <w:t xml:space="preserve"> </w:t>
      </w:r>
      <w:r w:rsidR="004F10BB">
        <w:rPr>
          <w:rFonts w:ascii="Times New Roman" w:hAnsi="Times New Roman" w:cs="Times New Roman"/>
          <w:sz w:val="26"/>
          <w:szCs w:val="26"/>
        </w:rPr>
        <w:t>пятым</w:t>
      </w:r>
      <w:r w:rsidR="004F10BB" w:rsidRPr="008F266B">
        <w:rPr>
          <w:rFonts w:ascii="Times New Roman" w:hAnsi="Times New Roman" w:cs="Times New Roman"/>
          <w:sz w:val="26"/>
          <w:szCs w:val="26"/>
        </w:rPr>
        <w:t xml:space="preserve"> </w:t>
      </w:r>
      <w:r w:rsidR="00BC6B8D" w:rsidRPr="008F266B">
        <w:rPr>
          <w:rFonts w:ascii="Times New Roman" w:hAnsi="Times New Roman" w:cs="Times New Roman"/>
          <w:sz w:val="26"/>
          <w:szCs w:val="26"/>
        </w:rPr>
        <w:t>следующего содержания</w:t>
      </w:r>
      <w:r w:rsidR="00F81D15" w:rsidRPr="008F266B">
        <w:rPr>
          <w:rFonts w:ascii="Times New Roman" w:hAnsi="Times New Roman" w:cs="Times New Roman"/>
          <w:sz w:val="26"/>
          <w:szCs w:val="26"/>
        </w:rPr>
        <w:t>:</w:t>
      </w:r>
    </w:p>
    <w:p w:rsidR="00A344B7" w:rsidRPr="008F266B" w:rsidRDefault="00BF07A5" w:rsidP="004F10BB">
      <w:pPr>
        <w:pStyle w:val="21"/>
        <w:suppressAutoHyphens/>
        <w:spacing w:after="0" w:line="240" w:lineRule="auto"/>
        <w:ind w:firstLine="709"/>
        <w:jc w:val="both"/>
        <w:rPr>
          <w:sz w:val="26"/>
          <w:szCs w:val="26"/>
        </w:rPr>
      </w:pPr>
      <w:r w:rsidRPr="008F266B">
        <w:rPr>
          <w:sz w:val="26"/>
          <w:szCs w:val="26"/>
        </w:rPr>
        <w:t>«</w:t>
      </w:r>
      <w:r w:rsidR="00A344B7" w:rsidRPr="008F266B">
        <w:rPr>
          <w:sz w:val="26"/>
          <w:szCs w:val="26"/>
        </w:rPr>
        <w:t xml:space="preserve">5. Расчет цены </w:t>
      </w:r>
      <w:r w:rsidR="008D02CA" w:rsidRPr="008F266B">
        <w:rPr>
          <w:sz w:val="26"/>
          <w:szCs w:val="26"/>
        </w:rPr>
        <w:t>услуги по</w:t>
      </w:r>
      <w:r w:rsidR="00A344B7" w:rsidRPr="008F266B">
        <w:rPr>
          <w:sz w:val="26"/>
          <w:szCs w:val="26"/>
        </w:rPr>
        <w:t xml:space="preserve"> проведени</w:t>
      </w:r>
      <w:r w:rsidR="008D02CA" w:rsidRPr="008F266B">
        <w:rPr>
          <w:sz w:val="26"/>
          <w:szCs w:val="26"/>
        </w:rPr>
        <w:t>ю</w:t>
      </w:r>
      <w:r w:rsidR="00A344B7" w:rsidRPr="008F266B">
        <w:rPr>
          <w:sz w:val="26"/>
          <w:szCs w:val="26"/>
        </w:rPr>
        <w:t xml:space="preserve"> спортивно-зрелищных мероприятий</w:t>
      </w:r>
      <w:r w:rsidR="007C04EB" w:rsidRPr="008F266B">
        <w:rPr>
          <w:sz w:val="26"/>
          <w:szCs w:val="26"/>
        </w:rPr>
        <w:t xml:space="preserve">, услуги по предоставлению объектов физической культуры и спорта </w:t>
      </w:r>
      <w:r w:rsidR="00EE4C84">
        <w:rPr>
          <w:sz w:val="26"/>
          <w:szCs w:val="26"/>
        </w:rPr>
        <w:t>физическим и юридическим лицам</w:t>
      </w:r>
    </w:p>
    <w:p w:rsidR="00F645C0" w:rsidRPr="00F645C0" w:rsidRDefault="00120729" w:rsidP="00D35A0A">
      <w:pPr>
        <w:pStyle w:val="210"/>
        <w:tabs>
          <w:tab w:val="clear" w:pos="568"/>
          <w:tab w:val="left" w:pos="709"/>
        </w:tabs>
        <w:suppressAutoHyphens/>
        <w:ind w:firstLine="709"/>
        <w:jc w:val="both"/>
        <w:rPr>
          <w:szCs w:val="26"/>
        </w:rPr>
      </w:pPr>
      <w:r>
        <w:rPr>
          <w:szCs w:val="26"/>
        </w:rPr>
        <w:t xml:space="preserve">5.1. </w:t>
      </w:r>
      <w:r w:rsidR="00F645C0" w:rsidRPr="008F266B">
        <w:rPr>
          <w:szCs w:val="26"/>
        </w:rPr>
        <w:t xml:space="preserve">Расчет цены услуги по проведению спортивно-зрелищных мероприятий, услуги по предоставлению объектов физической культуры и спорта </w:t>
      </w:r>
      <w:r w:rsidR="00EE4C84">
        <w:rPr>
          <w:szCs w:val="26"/>
        </w:rPr>
        <w:t>физическим и юридическим лицам</w:t>
      </w:r>
      <w:r w:rsidR="00F645C0" w:rsidRPr="008F266B">
        <w:rPr>
          <w:szCs w:val="26"/>
        </w:rPr>
        <w:t xml:space="preserve"> выполняется в расчете на один час.</w:t>
      </w:r>
    </w:p>
    <w:p w:rsidR="00A344B7" w:rsidRPr="00A344B7" w:rsidRDefault="00A344B7" w:rsidP="00D35A0A">
      <w:pPr>
        <w:pStyle w:val="210"/>
        <w:tabs>
          <w:tab w:val="clear" w:pos="568"/>
          <w:tab w:val="left" w:pos="709"/>
        </w:tabs>
        <w:suppressAutoHyphens/>
        <w:ind w:firstLine="709"/>
        <w:jc w:val="both"/>
        <w:rPr>
          <w:szCs w:val="26"/>
        </w:rPr>
      </w:pPr>
      <w:r w:rsidRPr="00A344B7">
        <w:rPr>
          <w:szCs w:val="26"/>
        </w:rPr>
        <w:t>5.</w:t>
      </w:r>
      <w:r w:rsidR="00120729">
        <w:rPr>
          <w:szCs w:val="26"/>
        </w:rPr>
        <w:t>2</w:t>
      </w:r>
      <w:r w:rsidRPr="00A344B7">
        <w:rPr>
          <w:szCs w:val="26"/>
        </w:rPr>
        <w:t xml:space="preserve">. Затраты учреждения </w:t>
      </w:r>
      <w:r w:rsidR="00F469E9">
        <w:rPr>
          <w:szCs w:val="26"/>
        </w:rPr>
        <w:t>на оказание</w:t>
      </w:r>
      <w:r w:rsidRPr="00A344B7">
        <w:rPr>
          <w:szCs w:val="26"/>
        </w:rPr>
        <w:t xml:space="preserve"> услуг</w:t>
      </w:r>
      <w:r w:rsidR="00F469E9">
        <w:rPr>
          <w:szCs w:val="26"/>
        </w:rPr>
        <w:t>и</w:t>
      </w:r>
      <w:r w:rsidRPr="00A344B7">
        <w:rPr>
          <w:szCs w:val="26"/>
        </w:rPr>
        <w:t xml:space="preserve"> </w:t>
      </w:r>
      <w:r w:rsidR="00EC4034">
        <w:rPr>
          <w:szCs w:val="26"/>
        </w:rPr>
        <w:t xml:space="preserve">по </w:t>
      </w:r>
      <w:r w:rsidRPr="00A344B7">
        <w:rPr>
          <w:szCs w:val="26"/>
        </w:rPr>
        <w:t>проведени</w:t>
      </w:r>
      <w:r w:rsidR="00EC4034">
        <w:rPr>
          <w:szCs w:val="26"/>
        </w:rPr>
        <w:t>ю</w:t>
      </w:r>
      <w:r w:rsidRPr="00A344B7">
        <w:rPr>
          <w:szCs w:val="26"/>
        </w:rPr>
        <w:t xml:space="preserve"> спортивно-зрелищных мероприятий</w:t>
      </w:r>
      <w:r w:rsidR="00750BDC">
        <w:rPr>
          <w:szCs w:val="26"/>
        </w:rPr>
        <w:t xml:space="preserve">, услуги по </w:t>
      </w:r>
      <w:r w:rsidR="00750BDC" w:rsidRPr="00750BDC">
        <w:rPr>
          <w:szCs w:val="26"/>
        </w:rPr>
        <w:t xml:space="preserve">предоставлению объектов физической культуры и спорта </w:t>
      </w:r>
      <w:r w:rsidR="00EE4C84">
        <w:rPr>
          <w:szCs w:val="26"/>
        </w:rPr>
        <w:t>физическим и юридическим лицам</w:t>
      </w:r>
      <w:r w:rsidRPr="00A344B7">
        <w:rPr>
          <w:szCs w:val="26"/>
        </w:rPr>
        <w:t xml:space="preserve"> (</w:t>
      </w:r>
      <w:r w:rsidRPr="00A344B7">
        <w:rPr>
          <w:i/>
          <w:szCs w:val="26"/>
        </w:rPr>
        <w:t>С</w:t>
      </w:r>
      <w:r w:rsidRPr="00A344B7">
        <w:rPr>
          <w:szCs w:val="26"/>
        </w:rPr>
        <w:t xml:space="preserve">) рассчитываются как сумма прямых затрат на соответствующую услугу и эксплуатационных затрат на </w:t>
      </w:r>
      <w:r w:rsidR="00D35A0A" w:rsidRPr="009206E1">
        <w:rPr>
          <w:szCs w:val="26"/>
        </w:rPr>
        <w:t>содержание</w:t>
      </w:r>
      <w:r w:rsidRPr="009206E1">
        <w:rPr>
          <w:szCs w:val="26"/>
        </w:rPr>
        <w:t xml:space="preserve"> площади, используемой для предоставления этой услуги:</w:t>
      </w:r>
    </w:p>
    <w:p w:rsidR="00A344B7" w:rsidRPr="00A344B7" w:rsidRDefault="00A344B7" w:rsidP="00A344B7">
      <w:pPr>
        <w:pStyle w:val="210"/>
        <w:suppressAutoHyphens/>
        <w:jc w:val="center"/>
        <w:rPr>
          <w:position w:val="-10"/>
          <w:szCs w:val="26"/>
        </w:rPr>
      </w:pPr>
      <w:r w:rsidRPr="00A344B7">
        <w:rPr>
          <w:position w:val="-10"/>
          <w:szCs w:val="26"/>
        </w:rPr>
        <w:object w:dxaOrig="13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15.75pt" o:ole="">
            <v:imagedata r:id="rId9" o:title=""/>
          </v:shape>
          <o:OLEObject Type="Embed" ProgID="Equation.3" ShapeID="_x0000_i1025" DrawAspect="Content" ObjectID="_1456130778" r:id="rId10"/>
        </w:object>
      </w:r>
    </w:p>
    <w:p w:rsidR="00A344B7" w:rsidRPr="00A344B7" w:rsidRDefault="00A344B7" w:rsidP="00A344B7">
      <w:pPr>
        <w:pStyle w:val="210"/>
        <w:suppressAutoHyphens/>
        <w:rPr>
          <w:szCs w:val="26"/>
        </w:rPr>
      </w:pPr>
      <w:r w:rsidRPr="00A344B7">
        <w:rPr>
          <w:szCs w:val="26"/>
        </w:rPr>
        <w:t>где:</w:t>
      </w:r>
    </w:p>
    <w:p w:rsidR="00A344B7" w:rsidRPr="00A344B7" w:rsidRDefault="00A344B7" w:rsidP="00917F93">
      <w:pPr>
        <w:pStyle w:val="210"/>
        <w:tabs>
          <w:tab w:val="clear" w:pos="568"/>
          <w:tab w:val="clear" w:pos="8378"/>
          <w:tab w:val="left" w:pos="-3261"/>
        </w:tabs>
        <w:suppressAutoHyphens/>
        <w:ind w:firstLine="709"/>
        <w:rPr>
          <w:szCs w:val="26"/>
        </w:rPr>
      </w:pPr>
      <w:r w:rsidRPr="00A344B7">
        <w:rPr>
          <w:i/>
          <w:szCs w:val="26"/>
        </w:rPr>
        <w:t>Т</w:t>
      </w:r>
      <w:r w:rsidRPr="00A344B7">
        <w:rPr>
          <w:szCs w:val="26"/>
        </w:rPr>
        <w:t xml:space="preserve"> </w:t>
      </w:r>
      <w:r w:rsidR="00F469E9" w:rsidRPr="00A344B7">
        <w:rPr>
          <w:szCs w:val="26"/>
        </w:rPr>
        <w:t xml:space="preserve">– </w:t>
      </w:r>
      <w:r w:rsidRPr="00A344B7">
        <w:rPr>
          <w:szCs w:val="26"/>
        </w:rPr>
        <w:t>прямые затраты, руб. в час;</w:t>
      </w:r>
    </w:p>
    <w:p w:rsidR="00A344B7" w:rsidRPr="00A344B7" w:rsidRDefault="00A344B7" w:rsidP="00917F93">
      <w:pPr>
        <w:pStyle w:val="210"/>
        <w:tabs>
          <w:tab w:val="clear" w:pos="568"/>
          <w:tab w:val="clear" w:pos="8378"/>
          <w:tab w:val="left" w:pos="-3402"/>
          <w:tab w:val="left" w:pos="-3261"/>
        </w:tabs>
        <w:suppressAutoHyphens/>
        <w:ind w:firstLine="709"/>
        <w:rPr>
          <w:szCs w:val="26"/>
        </w:rPr>
      </w:pPr>
      <w:r w:rsidRPr="00A344B7">
        <w:rPr>
          <w:i/>
          <w:szCs w:val="26"/>
        </w:rPr>
        <w:t>Асп.</w:t>
      </w:r>
      <w:r w:rsidRPr="00A344B7">
        <w:rPr>
          <w:szCs w:val="26"/>
        </w:rPr>
        <w:t xml:space="preserve"> – эксплуатационные затраты, руб. в час.</w:t>
      </w:r>
    </w:p>
    <w:p w:rsidR="00A344B7" w:rsidRPr="00A344B7" w:rsidRDefault="00A344B7" w:rsidP="00D35A0A">
      <w:pPr>
        <w:pStyle w:val="210"/>
        <w:tabs>
          <w:tab w:val="clear" w:pos="568"/>
          <w:tab w:val="clear" w:pos="8378"/>
          <w:tab w:val="left" w:pos="-3261"/>
        </w:tabs>
        <w:suppressAutoHyphens/>
        <w:ind w:firstLine="709"/>
        <w:jc w:val="both"/>
        <w:rPr>
          <w:szCs w:val="26"/>
        </w:rPr>
      </w:pPr>
      <w:r w:rsidRPr="00A344B7">
        <w:rPr>
          <w:szCs w:val="26"/>
        </w:rPr>
        <w:t>5.</w:t>
      </w:r>
      <w:r w:rsidR="00120729">
        <w:rPr>
          <w:szCs w:val="26"/>
        </w:rPr>
        <w:t>3</w:t>
      </w:r>
      <w:r w:rsidRPr="00A344B7">
        <w:rPr>
          <w:szCs w:val="26"/>
        </w:rPr>
        <w:t xml:space="preserve">. При расчете прямых затрат следует использовать сложившийся в учреждении технологический стандарт (количественный и качественный состав </w:t>
      </w:r>
      <w:r w:rsidRPr="00A344B7">
        <w:rPr>
          <w:szCs w:val="26"/>
        </w:rPr>
        <w:lastRenderedPageBreak/>
        <w:t xml:space="preserve">работников, производящих данную услугу, виды и количество используемого инвентаря, оборудования и т.д.). </w:t>
      </w:r>
    </w:p>
    <w:p w:rsidR="00A344B7" w:rsidRPr="00A344B7" w:rsidRDefault="00A344B7" w:rsidP="00D35A0A">
      <w:pPr>
        <w:pStyle w:val="210"/>
        <w:tabs>
          <w:tab w:val="clear" w:pos="568"/>
          <w:tab w:val="clear" w:pos="8378"/>
          <w:tab w:val="left" w:pos="-3261"/>
        </w:tabs>
        <w:suppressAutoHyphens/>
        <w:ind w:firstLine="709"/>
        <w:jc w:val="both"/>
        <w:rPr>
          <w:szCs w:val="26"/>
        </w:rPr>
      </w:pPr>
      <w:r w:rsidRPr="00A344B7">
        <w:rPr>
          <w:szCs w:val="26"/>
        </w:rPr>
        <w:t xml:space="preserve">Состав прямых затрат </w:t>
      </w:r>
      <w:r w:rsidR="002F742A">
        <w:rPr>
          <w:szCs w:val="26"/>
        </w:rPr>
        <w:t xml:space="preserve">определяется в соответствии с </w:t>
      </w:r>
      <w:r w:rsidRPr="00A344B7">
        <w:rPr>
          <w:szCs w:val="26"/>
        </w:rPr>
        <w:t>п. 2.2 настоящей Методики, по формуле:</w:t>
      </w:r>
    </w:p>
    <w:p w:rsidR="00A344B7" w:rsidRPr="00A344B7" w:rsidRDefault="00A344B7" w:rsidP="00A344B7">
      <w:pPr>
        <w:pStyle w:val="210"/>
        <w:suppressAutoHyphens/>
        <w:jc w:val="center"/>
        <w:rPr>
          <w:szCs w:val="26"/>
        </w:rPr>
      </w:pPr>
      <w:r w:rsidRPr="00A344B7">
        <w:rPr>
          <w:position w:val="-10"/>
          <w:szCs w:val="26"/>
        </w:rPr>
        <w:object w:dxaOrig="2900" w:dyaOrig="320">
          <v:shape id="_x0000_i1026" type="#_x0000_t75" style="width:144.75pt;height:15.75pt" o:ole="">
            <v:imagedata r:id="rId11" o:title=""/>
          </v:shape>
          <o:OLEObject Type="Embed" ProgID="Equation.3" ShapeID="_x0000_i1026" DrawAspect="Content" ObjectID="_1456130779" r:id="rId12"/>
        </w:object>
      </w:r>
      <w:r w:rsidRPr="00A344B7">
        <w:rPr>
          <w:szCs w:val="26"/>
        </w:rPr>
        <w:t>,</w:t>
      </w:r>
    </w:p>
    <w:p w:rsidR="00A344B7" w:rsidRPr="00A344B7" w:rsidRDefault="00A344B7" w:rsidP="00A344B7">
      <w:pPr>
        <w:pStyle w:val="210"/>
        <w:suppressAutoHyphens/>
        <w:rPr>
          <w:szCs w:val="26"/>
        </w:rPr>
      </w:pPr>
      <w:r w:rsidRPr="00A344B7">
        <w:rPr>
          <w:szCs w:val="26"/>
        </w:rPr>
        <w:t>где:</w:t>
      </w:r>
    </w:p>
    <w:p w:rsidR="00A344B7" w:rsidRPr="00A344B7" w:rsidRDefault="00A344B7" w:rsidP="00D35A0A">
      <w:pPr>
        <w:pStyle w:val="210"/>
        <w:suppressAutoHyphens/>
        <w:ind w:firstLine="709"/>
        <w:jc w:val="both"/>
        <w:rPr>
          <w:szCs w:val="26"/>
        </w:rPr>
      </w:pPr>
      <w:r w:rsidRPr="00A344B7">
        <w:rPr>
          <w:i/>
          <w:szCs w:val="26"/>
        </w:rPr>
        <w:t xml:space="preserve">ОТ </w:t>
      </w:r>
      <w:r w:rsidR="00616253" w:rsidRPr="00A344B7">
        <w:rPr>
          <w:szCs w:val="26"/>
        </w:rPr>
        <w:t>–</w:t>
      </w:r>
      <w:r w:rsidRPr="00A344B7">
        <w:rPr>
          <w:szCs w:val="26"/>
        </w:rPr>
        <w:t xml:space="preserve"> начисленный совокупный доход работников, непосредственно оказывающих соответствующую услугу, руб. в час;</w:t>
      </w:r>
    </w:p>
    <w:p w:rsidR="00A344B7" w:rsidRPr="00A344B7" w:rsidRDefault="00A344B7" w:rsidP="00D35A0A">
      <w:pPr>
        <w:pStyle w:val="210"/>
        <w:suppressAutoHyphens/>
        <w:ind w:firstLine="709"/>
        <w:jc w:val="both"/>
        <w:rPr>
          <w:szCs w:val="26"/>
        </w:rPr>
      </w:pPr>
      <w:r w:rsidRPr="00A344B7">
        <w:rPr>
          <w:i/>
          <w:szCs w:val="26"/>
        </w:rPr>
        <w:t>Пл.</w:t>
      </w:r>
      <w:r w:rsidRPr="00A344B7">
        <w:rPr>
          <w:szCs w:val="26"/>
        </w:rPr>
        <w:t xml:space="preserve"> – сумма страховых взносов в государственные внебюджетные фонды работников, непосредственно оказывающих услугу, руб. в час;</w:t>
      </w:r>
    </w:p>
    <w:p w:rsidR="00A344B7" w:rsidRPr="00A344B7" w:rsidRDefault="00A344B7" w:rsidP="00D35A0A">
      <w:pPr>
        <w:pStyle w:val="210"/>
        <w:suppressAutoHyphens/>
        <w:ind w:firstLine="709"/>
        <w:jc w:val="both"/>
        <w:rPr>
          <w:szCs w:val="26"/>
        </w:rPr>
      </w:pPr>
      <w:r w:rsidRPr="00A344B7">
        <w:rPr>
          <w:i/>
          <w:szCs w:val="26"/>
        </w:rPr>
        <w:t>Эн.</w:t>
      </w:r>
      <w:r w:rsidRPr="00A344B7">
        <w:rPr>
          <w:szCs w:val="26"/>
        </w:rPr>
        <w:t xml:space="preserve"> – затраты на потребление холодной воды для бассейнов и оформление ледовой арены, катка, содержание ледового поля; горячей и </w:t>
      </w:r>
      <w:r w:rsidR="000568A3">
        <w:rPr>
          <w:szCs w:val="26"/>
        </w:rPr>
        <w:t xml:space="preserve">холодной </w:t>
      </w:r>
      <w:r w:rsidR="000568A3" w:rsidRPr="004D4C90">
        <w:rPr>
          <w:szCs w:val="26"/>
        </w:rPr>
        <w:t>воды для саун</w:t>
      </w:r>
      <w:r w:rsidR="000568A3">
        <w:rPr>
          <w:szCs w:val="26"/>
        </w:rPr>
        <w:t xml:space="preserve"> и т.п., </w:t>
      </w:r>
      <w:r w:rsidRPr="00A344B7">
        <w:rPr>
          <w:szCs w:val="26"/>
        </w:rPr>
        <w:t>руб. в час;</w:t>
      </w:r>
    </w:p>
    <w:p w:rsidR="00A344B7" w:rsidRPr="00A344B7" w:rsidRDefault="00A344B7" w:rsidP="00D35A0A">
      <w:pPr>
        <w:pStyle w:val="210"/>
        <w:suppressAutoHyphens/>
        <w:ind w:firstLine="709"/>
        <w:jc w:val="both"/>
        <w:rPr>
          <w:szCs w:val="26"/>
        </w:rPr>
      </w:pPr>
      <w:r w:rsidRPr="00A344B7">
        <w:rPr>
          <w:i/>
          <w:szCs w:val="26"/>
        </w:rPr>
        <w:t xml:space="preserve">А </w:t>
      </w:r>
      <w:r w:rsidRPr="00A344B7">
        <w:rPr>
          <w:szCs w:val="26"/>
        </w:rPr>
        <w:t>– сумма начисленной амортизации инвентаря, оборудования, руб. в час;</w:t>
      </w:r>
    </w:p>
    <w:p w:rsidR="00A344B7" w:rsidRPr="00A344B7" w:rsidRDefault="00A344B7" w:rsidP="00D35A0A">
      <w:pPr>
        <w:pStyle w:val="210"/>
        <w:suppressAutoHyphens/>
        <w:ind w:firstLine="709"/>
        <w:jc w:val="both"/>
        <w:rPr>
          <w:szCs w:val="26"/>
        </w:rPr>
      </w:pPr>
      <w:r w:rsidRPr="00A344B7">
        <w:rPr>
          <w:i/>
          <w:szCs w:val="26"/>
        </w:rPr>
        <w:t>Пр.</w:t>
      </w:r>
      <w:r w:rsidRPr="00A344B7">
        <w:rPr>
          <w:szCs w:val="26"/>
        </w:rPr>
        <w:t xml:space="preserve"> – прочие расходы, руб. в час.</w:t>
      </w:r>
    </w:p>
    <w:p w:rsidR="006C1293" w:rsidRDefault="00A344B7" w:rsidP="00D35A0A">
      <w:pPr>
        <w:pStyle w:val="210"/>
        <w:suppressAutoHyphens/>
        <w:ind w:firstLine="709"/>
        <w:jc w:val="both"/>
        <w:rPr>
          <w:szCs w:val="26"/>
        </w:rPr>
      </w:pPr>
      <w:r w:rsidRPr="00A344B7">
        <w:rPr>
          <w:szCs w:val="26"/>
        </w:rPr>
        <w:t>5.</w:t>
      </w:r>
      <w:r w:rsidR="00120729">
        <w:rPr>
          <w:szCs w:val="26"/>
        </w:rPr>
        <w:t>3</w:t>
      </w:r>
      <w:r w:rsidRPr="00A344B7">
        <w:rPr>
          <w:szCs w:val="26"/>
        </w:rPr>
        <w:t xml:space="preserve">.1. Расчет начисленного совокупного дохода работников, непосредственно оказывающих услугу </w:t>
      </w:r>
      <w:r w:rsidR="00EC4034">
        <w:rPr>
          <w:szCs w:val="26"/>
        </w:rPr>
        <w:t xml:space="preserve">по </w:t>
      </w:r>
      <w:r w:rsidRPr="00A344B7">
        <w:rPr>
          <w:szCs w:val="26"/>
        </w:rPr>
        <w:t>проведени</w:t>
      </w:r>
      <w:r w:rsidR="00EC4034">
        <w:rPr>
          <w:szCs w:val="26"/>
        </w:rPr>
        <w:t>ю</w:t>
      </w:r>
      <w:r w:rsidRPr="00A344B7">
        <w:rPr>
          <w:szCs w:val="26"/>
        </w:rPr>
        <w:t xml:space="preserve"> спортивно-зрелищных мероприятий, </w:t>
      </w:r>
      <w:r w:rsidR="00750BDC">
        <w:rPr>
          <w:szCs w:val="26"/>
        </w:rPr>
        <w:t xml:space="preserve">услугу по </w:t>
      </w:r>
      <w:r w:rsidR="00750BDC" w:rsidRPr="00750BDC">
        <w:rPr>
          <w:szCs w:val="26"/>
        </w:rPr>
        <w:t xml:space="preserve">предоставлению объектов физической культуры и спорта </w:t>
      </w:r>
      <w:r w:rsidR="00EE4C84">
        <w:rPr>
          <w:szCs w:val="26"/>
        </w:rPr>
        <w:t>физическим и юридическим лицам</w:t>
      </w:r>
      <w:r w:rsidR="00750BDC" w:rsidRPr="00A344B7">
        <w:rPr>
          <w:szCs w:val="26"/>
        </w:rPr>
        <w:t xml:space="preserve"> </w:t>
      </w:r>
      <w:r w:rsidRPr="00A344B7">
        <w:rPr>
          <w:szCs w:val="26"/>
        </w:rPr>
        <w:t>осуществляется по действующей в учреждении системе оплаты труда и в соответствии с утвержденным штатным расписанием для оказания этой услуги.</w:t>
      </w:r>
      <w:r w:rsidR="002857C6">
        <w:rPr>
          <w:szCs w:val="26"/>
        </w:rPr>
        <w:t xml:space="preserve"> </w:t>
      </w:r>
    </w:p>
    <w:p w:rsidR="00A344B7" w:rsidRPr="00A344B7" w:rsidRDefault="006C1293" w:rsidP="00D35A0A">
      <w:pPr>
        <w:pStyle w:val="210"/>
        <w:suppressAutoHyphens/>
        <w:ind w:firstLine="709"/>
        <w:jc w:val="both"/>
        <w:rPr>
          <w:szCs w:val="26"/>
        </w:rPr>
      </w:pPr>
      <w:r w:rsidRPr="00904F1D">
        <w:t>В случае если с работником, оказывающим услугу, заключен договор гражданско-правового характера, обоснование размера вознаграждения по такому договору производится на основании положения об оплате труда учреждения. В исключительных случаях, при наличии объективных причин, допускается отнесение к прямым затратам размера вознаграждения по договору гражданско-правового характера без обоснования.</w:t>
      </w:r>
    </w:p>
    <w:p w:rsidR="00A344B7" w:rsidRPr="00A344B7" w:rsidRDefault="00A344B7" w:rsidP="00D35A0A">
      <w:pPr>
        <w:pStyle w:val="210"/>
        <w:tabs>
          <w:tab w:val="clear" w:pos="568"/>
          <w:tab w:val="left" w:pos="567"/>
        </w:tabs>
        <w:suppressAutoHyphens/>
        <w:ind w:firstLine="709"/>
        <w:jc w:val="both"/>
        <w:rPr>
          <w:szCs w:val="26"/>
        </w:rPr>
      </w:pPr>
      <w:r w:rsidRPr="00A344B7">
        <w:rPr>
          <w:szCs w:val="26"/>
        </w:rPr>
        <w:t>5.</w:t>
      </w:r>
      <w:r w:rsidR="00120729">
        <w:rPr>
          <w:szCs w:val="26"/>
        </w:rPr>
        <w:t>3</w:t>
      </w:r>
      <w:r w:rsidRPr="00A344B7">
        <w:rPr>
          <w:szCs w:val="26"/>
        </w:rPr>
        <w:t xml:space="preserve">.2. Расчет суммы страховых взносов в государственные внебюджетные фонды работников, непосредственно оказывающих услугу </w:t>
      </w:r>
      <w:r w:rsidR="00A816EF">
        <w:rPr>
          <w:szCs w:val="26"/>
        </w:rPr>
        <w:t xml:space="preserve">по </w:t>
      </w:r>
      <w:r w:rsidRPr="00A344B7">
        <w:rPr>
          <w:szCs w:val="26"/>
        </w:rPr>
        <w:t>проведени</w:t>
      </w:r>
      <w:r w:rsidR="00A816EF">
        <w:rPr>
          <w:szCs w:val="26"/>
        </w:rPr>
        <w:t>ю</w:t>
      </w:r>
      <w:r w:rsidRPr="00A344B7">
        <w:rPr>
          <w:szCs w:val="26"/>
        </w:rPr>
        <w:t xml:space="preserve"> спортивно-зрелищных мероприятий, </w:t>
      </w:r>
      <w:r w:rsidR="00750BDC">
        <w:rPr>
          <w:szCs w:val="26"/>
        </w:rPr>
        <w:t xml:space="preserve">услугу по </w:t>
      </w:r>
      <w:r w:rsidR="00750BDC" w:rsidRPr="00750BDC">
        <w:rPr>
          <w:szCs w:val="26"/>
        </w:rPr>
        <w:t xml:space="preserve">предоставлению объектов физической культуры и спорта </w:t>
      </w:r>
      <w:r w:rsidR="00EE4C84">
        <w:rPr>
          <w:szCs w:val="26"/>
        </w:rPr>
        <w:t>физическим и юридическим лицам</w:t>
      </w:r>
      <w:r w:rsidR="00B54E93">
        <w:rPr>
          <w:szCs w:val="26"/>
        </w:rPr>
        <w:t>,</w:t>
      </w:r>
      <w:r w:rsidR="00750BDC" w:rsidRPr="00A344B7">
        <w:rPr>
          <w:szCs w:val="26"/>
        </w:rPr>
        <w:t xml:space="preserve"> </w:t>
      </w:r>
      <w:r w:rsidRPr="00A344B7">
        <w:rPr>
          <w:szCs w:val="26"/>
        </w:rPr>
        <w:t>осуществляется по установленным действующим законодательством тарифам (ставкам).</w:t>
      </w:r>
    </w:p>
    <w:p w:rsidR="00A344B7" w:rsidRPr="00A344B7" w:rsidRDefault="00A344B7" w:rsidP="009206E1">
      <w:pPr>
        <w:pStyle w:val="21"/>
        <w:tabs>
          <w:tab w:val="left" w:pos="567"/>
        </w:tabs>
        <w:suppressAutoHyphens/>
        <w:spacing w:after="0" w:line="240" w:lineRule="auto"/>
        <w:ind w:firstLine="709"/>
        <w:jc w:val="both"/>
        <w:rPr>
          <w:sz w:val="26"/>
          <w:szCs w:val="26"/>
        </w:rPr>
      </w:pPr>
      <w:r w:rsidRPr="00A344B7">
        <w:rPr>
          <w:sz w:val="26"/>
          <w:szCs w:val="26"/>
        </w:rPr>
        <w:t>5.</w:t>
      </w:r>
      <w:r w:rsidR="00120729">
        <w:rPr>
          <w:sz w:val="26"/>
          <w:szCs w:val="26"/>
        </w:rPr>
        <w:t>3</w:t>
      </w:r>
      <w:r w:rsidRPr="00A344B7">
        <w:rPr>
          <w:sz w:val="26"/>
          <w:szCs w:val="26"/>
        </w:rPr>
        <w:t xml:space="preserve">.3. Расчет затрат на потребление холодной воды для бассейнов и </w:t>
      </w:r>
      <w:r w:rsidR="00B54E93">
        <w:rPr>
          <w:sz w:val="26"/>
          <w:szCs w:val="26"/>
        </w:rPr>
        <w:t>оформление ледовой арены, катка,</w:t>
      </w:r>
      <w:r w:rsidRPr="00A344B7">
        <w:rPr>
          <w:sz w:val="26"/>
          <w:szCs w:val="26"/>
        </w:rPr>
        <w:t xml:space="preserve"> горячей и холодной </w:t>
      </w:r>
      <w:r w:rsidRPr="004D4C90">
        <w:rPr>
          <w:sz w:val="26"/>
          <w:szCs w:val="26"/>
        </w:rPr>
        <w:t>воды для саун</w:t>
      </w:r>
      <w:r w:rsidRPr="00A344B7">
        <w:rPr>
          <w:sz w:val="26"/>
          <w:szCs w:val="26"/>
        </w:rPr>
        <w:t xml:space="preserve"> осуществляется по фактическому потреблению энергоресурсов </w:t>
      </w:r>
      <w:r w:rsidR="002F742A">
        <w:rPr>
          <w:sz w:val="26"/>
          <w:szCs w:val="26"/>
        </w:rPr>
        <w:t>в натуральных показателях (КВт/</w:t>
      </w:r>
      <w:r w:rsidRPr="00A344B7">
        <w:rPr>
          <w:sz w:val="26"/>
          <w:szCs w:val="26"/>
        </w:rPr>
        <w:t>час, Гкал, куб. м.), сложив</w:t>
      </w:r>
      <w:r w:rsidRPr="009206E1">
        <w:rPr>
          <w:sz w:val="26"/>
          <w:szCs w:val="26"/>
        </w:rPr>
        <w:t>ш</w:t>
      </w:r>
      <w:r w:rsidR="00D35A0A" w:rsidRPr="009206E1">
        <w:rPr>
          <w:sz w:val="26"/>
          <w:szCs w:val="26"/>
        </w:rPr>
        <w:t>емуся</w:t>
      </w:r>
      <w:r w:rsidRPr="00A344B7">
        <w:rPr>
          <w:sz w:val="26"/>
          <w:szCs w:val="26"/>
        </w:rPr>
        <w:t xml:space="preserve"> в периоде</w:t>
      </w:r>
      <w:r w:rsidR="00D35A0A">
        <w:rPr>
          <w:sz w:val="26"/>
          <w:szCs w:val="26"/>
        </w:rPr>
        <w:t>,</w:t>
      </w:r>
      <w:r w:rsidRPr="00A344B7">
        <w:rPr>
          <w:sz w:val="26"/>
          <w:szCs w:val="26"/>
        </w:rPr>
        <w:t xml:space="preserve"> на который планируется оказание </w:t>
      </w:r>
      <w:r w:rsidR="00A816EF" w:rsidRPr="00A816EF">
        <w:rPr>
          <w:sz w:val="26"/>
          <w:szCs w:val="26"/>
        </w:rPr>
        <w:t xml:space="preserve">услуг </w:t>
      </w:r>
      <w:r w:rsidRPr="00A344B7">
        <w:rPr>
          <w:sz w:val="26"/>
          <w:szCs w:val="26"/>
        </w:rPr>
        <w:t>по данным за год, предшествующий вводу новых цен на услуги, и по действующим в планируемом периоде тарифам.</w:t>
      </w:r>
    </w:p>
    <w:p w:rsidR="00A344B7" w:rsidRPr="00A344B7" w:rsidRDefault="00A344B7" w:rsidP="009206E1">
      <w:pPr>
        <w:pStyle w:val="21"/>
        <w:tabs>
          <w:tab w:val="left" w:pos="709"/>
        </w:tabs>
        <w:suppressAutoHyphens/>
        <w:spacing w:after="0" w:line="240" w:lineRule="auto"/>
        <w:ind w:firstLine="709"/>
        <w:jc w:val="both"/>
        <w:rPr>
          <w:sz w:val="26"/>
          <w:szCs w:val="26"/>
        </w:rPr>
      </w:pPr>
      <w:r w:rsidRPr="00A344B7">
        <w:rPr>
          <w:sz w:val="26"/>
          <w:szCs w:val="26"/>
        </w:rPr>
        <w:t>5.</w:t>
      </w:r>
      <w:r w:rsidR="00120729">
        <w:rPr>
          <w:sz w:val="26"/>
          <w:szCs w:val="26"/>
        </w:rPr>
        <w:t>3</w:t>
      </w:r>
      <w:r w:rsidRPr="00A344B7">
        <w:rPr>
          <w:sz w:val="26"/>
          <w:szCs w:val="26"/>
        </w:rPr>
        <w:t>.4. Расчет суммы начисленной амортизации инвентаря, оборудования, приобретенного в связи с осуществлением учреждением приносящей доход деятельности и используемого для предоставления услуги</w:t>
      </w:r>
      <w:r w:rsidR="00A816EF">
        <w:rPr>
          <w:sz w:val="26"/>
          <w:szCs w:val="26"/>
        </w:rPr>
        <w:t xml:space="preserve"> по</w:t>
      </w:r>
      <w:r w:rsidRPr="00A344B7">
        <w:rPr>
          <w:sz w:val="26"/>
          <w:szCs w:val="26"/>
        </w:rPr>
        <w:t xml:space="preserve"> проведени</w:t>
      </w:r>
      <w:r w:rsidR="00A816EF">
        <w:rPr>
          <w:sz w:val="26"/>
          <w:szCs w:val="26"/>
        </w:rPr>
        <w:t>ю</w:t>
      </w:r>
      <w:r w:rsidRPr="00A344B7">
        <w:rPr>
          <w:sz w:val="26"/>
          <w:szCs w:val="26"/>
        </w:rPr>
        <w:t xml:space="preserve"> спортивно-зрелищных мероприятий, </w:t>
      </w:r>
      <w:r w:rsidR="00B54E93" w:rsidRPr="00B54E93">
        <w:rPr>
          <w:sz w:val="26"/>
          <w:szCs w:val="26"/>
        </w:rPr>
        <w:t xml:space="preserve">услуги по предоставлению объектов физической культуры и спорта физическим и юридическим лицам </w:t>
      </w:r>
      <w:r w:rsidRPr="00B54E93">
        <w:rPr>
          <w:sz w:val="26"/>
          <w:szCs w:val="26"/>
        </w:rPr>
        <w:t>о</w:t>
      </w:r>
      <w:r w:rsidRPr="00A344B7">
        <w:rPr>
          <w:sz w:val="26"/>
          <w:szCs w:val="26"/>
        </w:rPr>
        <w:t>существляется по формуле:</w:t>
      </w:r>
    </w:p>
    <w:p w:rsidR="00A344B7" w:rsidRPr="00A344B7" w:rsidRDefault="00A344B7" w:rsidP="00A344B7">
      <w:pPr>
        <w:pStyle w:val="210"/>
        <w:suppressAutoHyphens/>
        <w:jc w:val="center"/>
        <w:rPr>
          <w:szCs w:val="26"/>
        </w:rPr>
      </w:pPr>
      <w:r w:rsidRPr="00A344B7">
        <w:rPr>
          <w:position w:val="-24"/>
          <w:szCs w:val="26"/>
        </w:rPr>
        <w:object w:dxaOrig="1020" w:dyaOrig="620">
          <v:shape id="_x0000_i1027" type="#_x0000_t75" style="width:51pt;height:30.75pt" o:ole="">
            <v:imagedata r:id="rId13" o:title=""/>
          </v:shape>
          <o:OLEObject Type="Embed" ProgID="Equation.3" ShapeID="_x0000_i1027" DrawAspect="Content" ObjectID="_1456130780" r:id="rId14"/>
        </w:object>
      </w:r>
      <w:r w:rsidRPr="00A344B7">
        <w:rPr>
          <w:szCs w:val="26"/>
        </w:rPr>
        <w:t xml:space="preserve">, </w:t>
      </w:r>
    </w:p>
    <w:p w:rsidR="00A344B7" w:rsidRPr="00A344B7" w:rsidRDefault="00A344B7" w:rsidP="00A344B7">
      <w:pPr>
        <w:pStyle w:val="210"/>
        <w:suppressAutoHyphens/>
        <w:rPr>
          <w:szCs w:val="26"/>
        </w:rPr>
      </w:pPr>
      <w:r w:rsidRPr="00A344B7">
        <w:rPr>
          <w:szCs w:val="26"/>
        </w:rPr>
        <w:t>где:</w:t>
      </w:r>
    </w:p>
    <w:p w:rsidR="00A344B7" w:rsidRPr="00A344B7" w:rsidRDefault="00A344B7" w:rsidP="00D35A0A">
      <w:pPr>
        <w:pStyle w:val="210"/>
        <w:tabs>
          <w:tab w:val="clear" w:pos="568"/>
          <w:tab w:val="clear" w:pos="8378"/>
          <w:tab w:val="left" w:pos="-3261"/>
        </w:tabs>
        <w:suppressAutoHyphens/>
        <w:ind w:firstLine="709"/>
        <w:rPr>
          <w:szCs w:val="26"/>
        </w:rPr>
      </w:pPr>
      <w:r w:rsidRPr="00A344B7">
        <w:rPr>
          <w:i/>
          <w:szCs w:val="26"/>
        </w:rPr>
        <w:t xml:space="preserve">Б </w:t>
      </w:r>
      <w:r w:rsidRPr="00A344B7">
        <w:rPr>
          <w:szCs w:val="26"/>
        </w:rPr>
        <w:t>– балансовая стоимость, руб.;</w:t>
      </w:r>
    </w:p>
    <w:p w:rsidR="00A344B7" w:rsidRPr="00A344B7" w:rsidRDefault="00A344B7" w:rsidP="00D35A0A">
      <w:pPr>
        <w:pStyle w:val="210"/>
        <w:tabs>
          <w:tab w:val="clear" w:pos="568"/>
          <w:tab w:val="clear" w:pos="8378"/>
          <w:tab w:val="left" w:pos="-3402"/>
          <w:tab w:val="left" w:pos="-3261"/>
        </w:tabs>
        <w:suppressAutoHyphens/>
        <w:ind w:firstLine="709"/>
        <w:rPr>
          <w:szCs w:val="26"/>
        </w:rPr>
      </w:pPr>
      <w:r w:rsidRPr="00A344B7">
        <w:rPr>
          <w:i/>
          <w:szCs w:val="26"/>
        </w:rPr>
        <w:t>и –</w:t>
      </w:r>
      <w:r w:rsidRPr="00A344B7">
        <w:rPr>
          <w:szCs w:val="26"/>
        </w:rPr>
        <w:t xml:space="preserve"> годовая норма износа оборудования, % в год;</w:t>
      </w:r>
    </w:p>
    <w:p w:rsidR="00A344B7" w:rsidRPr="00A344B7" w:rsidRDefault="00A344B7" w:rsidP="00D35A0A">
      <w:pPr>
        <w:pStyle w:val="210"/>
        <w:tabs>
          <w:tab w:val="clear" w:pos="568"/>
          <w:tab w:val="clear" w:pos="8378"/>
          <w:tab w:val="left" w:pos="-3402"/>
          <w:tab w:val="left" w:pos="-3261"/>
        </w:tabs>
        <w:suppressAutoHyphens/>
        <w:ind w:firstLine="709"/>
        <w:rPr>
          <w:szCs w:val="26"/>
        </w:rPr>
      </w:pPr>
      <w:r w:rsidRPr="00A344B7">
        <w:rPr>
          <w:i/>
          <w:szCs w:val="26"/>
        </w:rPr>
        <w:t>Ч</w:t>
      </w:r>
      <w:r w:rsidRPr="00A344B7">
        <w:rPr>
          <w:szCs w:val="26"/>
        </w:rPr>
        <w:t xml:space="preserve"> </w:t>
      </w:r>
      <w:r w:rsidR="00C91A33" w:rsidRPr="00A344B7">
        <w:rPr>
          <w:i/>
          <w:szCs w:val="26"/>
        </w:rPr>
        <w:t>–</w:t>
      </w:r>
      <w:r w:rsidRPr="00A344B7">
        <w:rPr>
          <w:szCs w:val="26"/>
        </w:rPr>
        <w:t xml:space="preserve"> количество часов работы учреждения, часов в год.</w:t>
      </w:r>
    </w:p>
    <w:p w:rsidR="00A344B7" w:rsidRPr="00A344B7" w:rsidRDefault="00A344B7" w:rsidP="00D35A0A">
      <w:pPr>
        <w:pStyle w:val="210"/>
        <w:tabs>
          <w:tab w:val="clear" w:pos="568"/>
          <w:tab w:val="clear" w:pos="8378"/>
          <w:tab w:val="left" w:pos="-3261"/>
        </w:tabs>
        <w:suppressAutoHyphens/>
        <w:ind w:firstLine="709"/>
        <w:jc w:val="both"/>
        <w:rPr>
          <w:szCs w:val="26"/>
        </w:rPr>
      </w:pPr>
      <w:r w:rsidRPr="00A344B7">
        <w:rPr>
          <w:szCs w:val="26"/>
        </w:rPr>
        <w:t>Расчет суммы амортизации (износа) спортивного оборудования оформляется по форме согласно приложению №7 к настоящей Методике.</w:t>
      </w:r>
    </w:p>
    <w:p w:rsidR="00A344B7" w:rsidRPr="00A344B7" w:rsidRDefault="00A344B7" w:rsidP="003C2BDD">
      <w:pPr>
        <w:pStyle w:val="210"/>
        <w:tabs>
          <w:tab w:val="clear" w:pos="568"/>
          <w:tab w:val="left" w:pos="567"/>
        </w:tabs>
        <w:suppressAutoHyphens/>
        <w:ind w:firstLine="709"/>
        <w:jc w:val="both"/>
        <w:rPr>
          <w:szCs w:val="26"/>
        </w:rPr>
      </w:pPr>
      <w:r w:rsidRPr="00A344B7">
        <w:rPr>
          <w:szCs w:val="26"/>
        </w:rPr>
        <w:t>5.</w:t>
      </w:r>
      <w:r w:rsidR="00120729">
        <w:rPr>
          <w:szCs w:val="26"/>
        </w:rPr>
        <w:t>4</w:t>
      </w:r>
      <w:r w:rsidRPr="00A344B7">
        <w:rPr>
          <w:szCs w:val="26"/>
        </w:rPr>
        <w:t>. Эксплуатационные затраты рассчитываются по следующей формуле:</w:t>
      </w:r>
    </w:p>
    <w:p w:rsidR="00A344B7" w:rsidRPr="00A344B7" w:rsidRDefault="00A344B7" w:rsidP="00A344B7">
      <w:pPr>
        <w:pStyle w:val="210"/>
        <w:suppressAutoHyphens/>
        <w:jc w:val="center"/>
        <w:rPr>
          <w:szCs w:val="26"/>
        </w:rPr>
      </w:pPr>
      <w:r w:rsidRPr="00A344B7">
        <w:rPr>
          <w:position w:val="-6"/>
          <w:szCs w:val="26"/>
        </w:rPr>
        <w:object w:dxaOrig="1480" w:dyaOrig="279">
          <v:shape id="_x0000_i1028" type="#_x0000_t75" style="width:74.25pt;height:14.25pt" o:ole="">
            <v:imagedata r:id="rId15" o:title=""/>
          </v:shape>
          <o:OLEObject Type="Embed" ProgID="Equation.3" ShapeID="_x0000_i1028" DrawAspect="Content" ObjectID="_1456130781" r:id="rId16"/>
        </w:object>
      </w:r>
    </w:p>
    <w:p w:rsidR="00A344B7" w:rsidRPr="00A344B7" w:rsidRDefault="00A344B7" w:rsidP="00A344B7">
      <w:pPr>
        <w:pStyle w:val="210"/>
        <w:suppressAutoHyphens/>
        <w:rPr>
          <w:szCs w:val="26"/>
        </w:rPr>
      </w:pPr>
      <w:r w:rsidRPr="00A344B7">
        <w:rPr>
          <w:szCs w:val="26"/>
        </w:rPr>
        <w:t>где:</w:t>
      </w:r>
    </w:p>
    <w:p w:rsidR="00A344B7" w:rsidRPr="00A344B7" w:rsidRDefault="00A344B7" w:rsidP="003C2BDD">
      <w:pPr>
        <w:pStyle w:val="210"/>
        <w:tabs>
          <w:tab w:val="clear" w:pos="568"/>
          <w:tab w:val="clear" w:pos="8378"/>
          <w:tab w:val="left" w:pos="-3402"/>
          <w:tab w:val="left" w:pos="-3261"/>
        </w:tabs>
        <w:suppressAutoHyphens/>
        <w:ind w:firstLine="709"/>
        <w:rPr>
          <w:szCs w:val="26"/>
        </w:rPr>
      </w:pPr>
      <w:r w:rsidRPr="00A344B7">
        <w:rPr>
          <w:i/>
          <w:szCs w:val="26"/>
        </w:rPr>
        <w:t>Ап - э</w:t>
      </w:r>
      <w:r w:rsidRPr="00A344B7">
        <w:rPr>
          <w:szCs w:val="26"/>
        </w:rPr>
        <w:t>ксплуатационные затраты в расчете на 1 кв. м. в час, руб.;</w:t>
      </w:r>
    </w:p>
    <w:p w:rsidR="00A344B7" w:rsidRPr="00A344B7" w:rsidRDefault="00A344B7" w:rsidP="003C2BDD">
      <w:pPr>
        <w:pStyle w:val="210"/>
        <w:tabs>
          <w:tab w:val="clear" w:pos="568"/>
          <w:tab w:val="clear" w:pos="8378"/>
          <w:tab w:val="left" w:pos="-3261"/>
        </w:tabs>
        <w:suppressAutoHyphens/>
        <w:ind w:firstLine="709"/>
        <w:jc w:val="both"/>
        <w:rPr>
          <w:szCs w:val="26"/>
        </w:rPr>
      </w:pPr>
      <w:r w:rsidRPr="00A344B7">
        <w:rPr>
          <w:i/>
          <w:szCs w:val="26"/>
          <w:lang w:val="en-US"/>
        </w:rPr>
        <w:t>S</w:t>
      </w:r>
      <w:r w:rsidRPr="00A344B7">
        <w:rPr>
          <w:i/>
          <w:szCs w:val="26"/>
        </w:rPr>
        <w:t xml:space="preserve">з – </w:t>
      </w:r>
      <w:r w:rsidRPr="00A344B7">
        <w:rPr>
          <w:szCs w:val="26"/>
        </w:rPr>
        <w:t xml:space="preserve">полезная площадь спортивного зала (катка, ледового поля, бассейна и т.п.), на которой оказывается услуга </w:t>
      </w:r>
      <w:r w:rsidR="00A816EF">
        <w:rPr>
          <w:szCs w:val="26"/>
        </w:rPr>
        <w:t xml:space="preserve">по </w:t>
      </w:r>
      <w:r w:rsidRPr="00A344B7">
        <w:rPr>
          <w:szCs w:val="26"/>
        </w:rPr>
        <w:t>проведени</w:t>
      </w:r>
      <w:r w:rsidR="00A816EF">
        <w:rPr>
          <w:szCs w:val="26"/>
        </w:rPr>
        <w:t>ю</w:t>
      </w:r>
      <w:r w:rsidRPr="00A344B7">
        <w:rPr>
          <w:szCs w:val="26"/>
        </w:rPr>
        <w:t xml:space="preserve"> спортивно-зрелищных мероприятий, </w:t>
      </w:r>
      <w:r w:rsidR="00393D0A">
        <w:rPr>
          <w:szCs w:val="26"/>
        </w:rPr>
        <w:t xml:space="preserve">услуга по </w:t>
      </w:r>
      <w:r w:rsidR="00393D0A" w:rsidRPr="00750BDC">
        <w:rPr>
          <w:szCs w:val="26"/>
        </w:rPr>
        <w:t xml:space="preserve">предоставлению объектов физической культуры и спорта </w:t>
      </w:r>
      <w:r w:rsidR="00EE4C84">
        <w:rPr>
          <w:szCs w:val="26"/>
        </w:rPr>
        <w:t>физическим и юридическим лицам</w:t>
      </w:r>
      <w:r w:rsidR="002F742A">
        <w:rPr>
          <w:szCs w:val="26"/>
        </w:rPr>
        <w:t>,</w:t>
      </w:r>
      <w:r w:rsidR="00393D0A" w:rsidRPr="00A344B7">
        <w:rPr>
          <w:szCs w:val="26"/>
        </w:rPr>
        <w:t xml:space="preserve"> </w:t>
      </w:r>
      <w:r w:rsidRPr="00A344B7">
        <w:rPr>
          <w:szCs w:val="26"/>
        </w:rPr>
        <w:t>кв. м.;</w:t>
      </w:r>
    </w:p>
    <w:p w:rsidR="00A344B7" w:rsidRPr="00A344B7" w:rsidRDefault="00A344B7" w:rsidP="003C2BDD">
      <w:pPr>
        <w:pStyle w:val="21"/>
        <w:suppressAutoHyphens/>
        <w:spacing w:after="0" w:line="240" w:lineRule="auto"/>
        <w:ind w:firstLine="709"/>
        <w:jc w:val="both"/>
        <w:rPr>
          <w:sz w:val="26"/>
          <w:szCs w:val="26"/>
        </w:rPr>
      </w:pPr>
      <w:r w:rsidRPr="00A344B7">
        <w:rPr>
          <w:sz w:val="26"/>
          <w:szCs w:val="26"/>
        </w:rPr>
        <w:t>При этом,</w:t>
      </w:r>
    </w:p>
    <w:p w:rsidR="00A344B7" w:rsidRPr="00A344B7" w:rsidRDefault="00A344B7" w:rsidP="00A344B7">
      <w:pPr>
        <w:pStyle w:val="21"/>
        <w:suppressAutoHyphens/>
        <w:spacing w:after="0" w:line="240" w:lineRule="auto"/>
        <w:jc w:val="center"/>
        <w:rPr>
          <w:sz w:val="26"/>
          <w:szCs w:val="26"/>
        </w:rPr>
      </w:pPr>
      <w:r w:rsidRPr="00A344B7">
        <w:rPr>
          <w:position w:val="-28"/>
          <w:sz w:val="26"/>
          <w:szCs w:val="26"/>
        </w:rPr>
        <w:object w:dxaOrig="1260" w:dyaOrig="660">
          <v:shape id="_x0000_i1029" type="#_x0000_t75" style="width:63pt;height:33pt" o:ole="">
            <v:imagedata r:id="rId17" o:title=""/>
          </v:shape>
          <o:OLEObject Type="Embed" ProgID="Equation.3" ShapeID="_x0000_i1029" DrawAspect="Content" ObjectID="_1456130782" r:id="rId18"/>
        </w:object>
      </w:r>
      <w:r w:rsidRPr="00A344B7">
        <w:rPr>
          <w:sz w:val="26"/>
          <w:szCs w:val="26"/>
        </w:rPr>
        <w:t xml:space="preserve">, </w:t>
      </w:r>
    </w:p>
    <w:p w:rsidR="00A344B7" w:rsidRPr="00A344B7" w:rsidRDefault="00A344B7" w:rsidP="00A344B7">
      <w:pPr>
        <w:pStyle w:val="21"/>
        <w:suppressAutoHyphens/>
        <w:spacing w:after="0" w:line="240" w:lineRule="auto"/>
        <w:rPr>
          <w:sz w:val="26"/>
          <w:szCs w:val="26"/>
        </w:rPr>
      </w:pPr>
      <w:r w:rsidRPr="00A344B7">
        <w:rPr>
          <w:sz w:val="26"/>
          <w:szCs w:val="26"/>
        </w:rPr>
        <w:t>где:</w:t>
      </w:r>
    </w:p>
    <w:p w:rsidR="00A344B7" w:rsidRPr="00A344B7" w:rsidRDefault="00A344B7" w:rsidP="00A344B7">
      <w:pPr>
        <w:pStyle w:val="21"/>
        <w:suppressAutoHyphens/>
        <w:spacing w:after="0" w:line="240" w:lineRule="auto"/>
        <w:ind w:firstLine="708"/>
        <w:rPr>
          <w:sz w:val="26"/>
          <w:szCs w:val="26"/>
        </w:rPr>
      </w:pPr>
      <w:r w:rsidRPr="00A344B7">
        <w:rPr>
          <w:i/>
          <w:sz w:val="26"/>
          <w:szCs w:val="26"/>
        </w:rPr>
        <w:t>Э</w:t>
      </w:r>
      <w:r w:rsidRPr="00A344B7">
        <w:rPr>
          <w:sz w:val="26"/>
          <w:szCs w:val="26"/>
        </w:rPr>
        <w:t xml:space="preserve"> - эксплуатационные затраты по учреждению за год, руб.;</w:t>
      </w:r>
    </w:p>
    <w:p w:rsidR="00A344B7" w:rsidRPr="00A344B7" w:rsidRDefault="00A344B7" w:rsidP="00A344B7">
      <w:pPr>
        <w:pStyle w:val="21"/>
        <w:suppressAutoHyphens/>
        <w:spacing w:after="0" w:line="240" w:lineRule="auto"/>
        <w:ind w:firstLine="708"/>
        <w:rPr>
          <w:sz w:val="26"/>
          <w:szCs w:val="26"/>
        </w:rPr>
      </w:pPr>
      <w:r w:rsidRPr="00A344B7">
        <w:rPr>
          <w:i/>
          <w:sz w:val="26"/>
          <w:szCs w:val="26"/>
        </w:rPr>
        <w:t xml:space="preserve">Ч </w:t>
      </w:r>
      <w:r w:rsidRPr="00A344B7">
        <w:rPr>
          <w:sz w:val="26"/>
          <w:szCs w:val="26"/>
        </w:rPr>
        <w:t>- количество часов работы учреждения, часов в год;</w:t>
      </w:r>
    </w:p>
    <w:p w:rsidR="00A344B7" w:rsidRPr="00A344B7" w:rsidRDefault="00A344B7" w:rsidP="00A344B7">
      <w:pPr>
        <w:pStyle w:val="21"/>
        <w:suppressAutoHyphens/>
        <w:spacing w:after="0" w:line="240" w:lineRule="auto"/>
        <w:ind w:firstLine="708"/>
        <w:rPr>
          <w:sz w:val="26"/>
          <w:szCs w:val="26"/>
        </w:rPr>
      </w:pPr>
      <w:r w:rsidRPr="00A344B7">
        <w:rPr>
          <w:i/>
          <w:sz w:val="26"/>
          <w:szCs w:val="26"/>
          <w:lang w:val="en-US"/>
        </w:rPr>
        <w:t>S</w:t>
      </w:r>
      <w:r w:rsidRPr="00A344B7">
        <w:rPr>
          <w:i/>
          <w:sz w:val="26"/>
          <w:szCs w:val="26"/>
        </w:rPr>
        <w:t xml:space="preserve"> - </w:t>
      </w:r>
      <w:r w:rsidRPr="00A344B7">
        <w:rPr>
          <w:sz w:val="26"/>
          <w:szCs w:val="26"/>
        </w:rPr>
        <w:t>площадь учреждения, кв. м.</w:t>
      </w:r>
    </w:p>
    <w:p w:rsidR="00A344B7" w:rsidRPr="00A344B7" w:rsidRDefault="00A344B7" w:rsidP="00A344B7">
      <w:pPr>
        <w:pStyle w:val="21"/>
        <w:suppressAutoHyphens/>
        <w:spacing w:after="0" w:line="240" w:lineRule="auto"/>
        <w:ind w:firstLine="709"/>
        <w:jc w:val="both"/>
        <w:rPr>
          <w:sz w:val="26"/>
          <w:szCs w:val="26"/>
        </w:rPr>
      </w:pPr>
      <w:r w:rsidRPr="00A344B7">
        <w:rPr>
          <w:sz w:val="26"/>
          <w:szCs w:val="26"/>
        </w:rPr>
        <w:t>В размер полезной площади спортивного зала (катка, ледового поля, бассейна и т.п.) (</w:t>
      </w:r>
      <w:r w:rsidRPr="00A344B7">
        <w:rPr>
          <w:i/>
          <w:sz w:val="26"/>
          <w:szCs w:val="26"/>
          <w:lang w:val="en-US"/>
        </w:rPr>
        <w:t>S</w:t>
      </w:r>
      <w:r w:rsidRPr="00A344B7">
        <w:rPr>
          <w:i/>
          <w:sz w:val="26"/>
          <w:szCs w:val="26"/>
        </w:rPr>
        <w:t>з)</w:t>
      </w:r>
      <w:r w:rsidRPr="00A344B7">
        <w:rPr>
          <w:sz w:val="26"/>
          <w:szCs w:val="26"/>
        </w:rPr>
        <w:t xml:space="preserve"> </w:t>
      </w:r>
      <w:r w:rsidR="00393D0A">
        <w:rPr>
          <w:sz w:val="26"/>
          <w:szCs w:val="26"/>
        </w:rPr>
        <w:t>при расчете себестоимости услуг</w:t>
      </w:r>
      <w:r w:rsidRPr="00A344B7">
        <w:rPr>
          <w:sz w:val="26"/>
          <w:szCs w:val="26"/>
        </w:rPr>
        <w:t xml:space="preserve"> необходимо включать площадь не только соответственно катка (ледового поля), бассейна, тренажерного зала, зала хореографии и т.п., но и прочих вспомогательных, хозяйственных и административных </w:t>
      </w:r>
      <w:r w:rsidR="003C2BDD" w:rsidRPr="002B05E0">
        <w:rPr>
          <w:sz w:val="26"/>
          <w:szCs w:val="26"/>
        </w:rPr>
        <w:t>помещений</w:t>
      </w:r>
      <w:r w:rsidRPr="00A344B7">
        <w:rPr>
          <w:sz w:val="26"/>
          <w:szCs w:val="26"/>
        </w:rPr>
        <w:t xml:space="preserve"> учреждения (зрительские трибуны, фойе, помещение контролера, гардеробная). </w:t>
      </w:r>
    </w:p>
    <w:p w:rsidR="00A344B7" w:rsidRPr="00A344B7" w:rsidRDefault="00A344B7" w:rsidP="00A344B7">
      <w:pPr>
        <w:pStyle w:val="21"/>
        <w:suppressAutoHyphens/>
        <w:spacing w:after="0" w:line="240" w:lineRule="auto"/>
        <w:ind w:firstLine="709"/>
        <w:jc w:val="both"/>
        <w:rPr>
          <w:sz w:val="26"/>
          <w:szCs w:val="26"/>
        </w:rPr>
      </w:pPr>
      <w:r w:rsidRPr="00A344B7">
        <w:rPr>
          <w:sz w:val="26"/>
          <w:szCs w:val="26"/>
        </w:rPr>
        <w:t>В случае если полезная площадь спортивного зала (катка, ледового поля, бассейна и т.п.), либо вспомогательные площади, включаемые в состав «полезной площади» используются для оказания нескольких услуг одновременно, отнесение таких площадей к полезной площади производится в соответс</w:t>
      </w:r>
      <w:r w:rsidR="00A816EF">
        <w:rPr>
          <w:sz w:val="26"/>
          <w:szCs w:val="26"/>
        </w:rPr>
        <w:t xml:space="preserve">твии с долей конкретной услуги </w:t>
      </w:r>
      <w:r w:rsidRPr="00A344B7">
        <w:rPr>
          <w:sz w:val="26"/>
          <w:szCs w:val="26"/>
        </w:rPr>
        <w:t xml:space="preserve">в общем объеме услуг, планируемом учреждением на текущий финансовый год. </w:t>
      </w:r>
    </w:p>
    <w:p w:rsidR="00A344B7" w:rsidRPr="00A344B7" w:rsidRDefault="00A344B7" w:rsidP="00A344B7">
      <w:pPr>
        <w:pStyle w:val="21"/>
        <w:suppressAutoHyphens/>
        <w:spacing w:after="0" w:line="240" w:lineRule="auto"/>
        <w:ind w:firstLine="708"/>
        <w:jc w:val="both"/>
        <w:rPr>
          <w:sz w:val="26"/>
          <w:szCs w:val="26"/>
        </w:rPr>
      </w:pPr>
      <w:r w:rsidRPr="00A344B7">
        <w:rPr>
          <w:sz w:val="26"/>
          <w:szCs w:val="26"/>
        </w:rPr>
        <w:t>5.</w:t>
      </w:r>
      <w:r w:rsidR="00120729">
        <w:rPr>
          <w:sz w:val="26"/>
          <w:szCs w:val="26"/>
        </w:rPr>
        <w:t>5</w:t>
      </w:r>
      <w:r w:rsidRPr="00A344B7">
        <w:rPr>
          <w:sz w:val="26"/>
          <w:szCs w:val="26"/>
        </w:rPr>
        <w:t>. Цена услуг</w:t>
      </w:r>
      <w:r w:rsidR="000568A3">
        <w:rPr>
          <w:sz w:val="26"/>
          <w:szCs w:val="26"/>
        </w:rPr>
        <w:t>и</w:t>
      </w:r>
      <w:r w:rsidR="00A816EF">
        <w:rPr>
          <w:sz w:val="26"/>
          <w:szCs w:val="26"/>
        </w:rPr>
        <w:t xml:space="preserve"> по</w:t>
      </w:r>
      <w:r w:rsidRPr="00A344B7">
        <w:rPr>
          <w:sz w:val="26"/>
          <w:szCs w:val="26"/>
        </w:rPr>
        <w:t xml:space="preserve"> проведени</w:t>
      </w:r>
      <w:r w:rsidR="00A816EF">
        <w:rPr>
          <w:sz w:val="26"/>
          <w:szCs w:val="26"/>
        </w:rPr>
        <w:t>ю</w:t>
      </w:r>
      <w:r w:rsidRPr="00A344B7">
        <w:rPr>
          <w:sz w:val="26"/>
          <w:szCs w:val="26"/>
        </w:rPr>
        <w:t xml:space="preserve"> спортивно-зрелищн</w:t>
      </w:r>
      <w:r w:rsidR="00A816EF">
        <w:rPr>
          <w:sz w:val="26"/>
          <w:szCs w:val="26"/>
        </w:rPr>
        <w:t>ых</w:t>
      </w:r>
      <w:r w:rsidRPr="00A344B7">
        <w:rPr>
          <w:sz w:val="26"/>
          <w:szCs w:val="26"/>
        </w:rPr>
        <w:t xml:space="preserve"> мероприяти</w:t>
      </w:r>
      <w:r w:rsidR="00A816EF">
        <w:rPr>
          <w:sz w:val="26"/>
          <w:szCs w:val="26"/>
        </w:rPr>
        <w:t>й</w:t>
      </w:r>
      <w:r w:rsidR="00393D0A">
        <w:rPr>
          <w:sz w:val="26"/>
          <w:szCs w:val="26"/>
        </w:rPr>
        <w:t>, услуг</w:t>
      </w:r>
      <w:r w:rsidR="00393D0A" w:rsidRPr="00393D0A">
        <w:rPr>
          <w:sz w:val="26"/>
          <w:szCs w:val="26"/>
        </w:rPr>
        <w:t>и</w:t>
      </w:r>
      <w:r w:rsidR="00393D0A">
        <w:rPr>
          <w:sz w:val="26"/>
          <w:szCs w:val="26"/>
        </w:rPr>
        <w:t xml:space="preserve"> по </w:t>
      </w:r>
      <w:r w:rsidR="00393D0A" w:rsidRPr="00750BDC">
        <w:rPr>
          <w:sz w:val="26"/>
          <w:szCs w:val="26"/>
        </w:rPr>
        <w:t xml:space="preserve">предоставлению объектов физической культуры и спорта </w:t>
      </w:r>
      <w:r w:rsidR="00EE4C84">
        <w:rPr>
          <w:sz w:val="26"/>
          <w:szCs w:val="26"/>
        </w:rPr>
        <w:t>физическим и юридическим лицам</w:t>
      </w:r>
      <w:r w:rsidRPr="00A344B7">
        <w:rPr>
          <w:sz w:val="26"/>
          <w:szCs w:val="26"/>
        </w:rPr>
        <w:t xml:space="preserve"> определяется в рамках предельного уровня рентабельности, обозначенного </w:t>
      </w:r>
      <w:r w:rsidR="002F742A">
        <w:rPr>
          <w:sz w:val="26"/>
          <w:szCs w:val="26"/>
        </w:rPr>
        <w:t xml:space="preserve">     </w:t>
      </w:r>
      <w:r w:rsidR="00E475B8">
        <w:rPr>
          <w:sz w:val="26"/>
          <w:szCs w:val="26"/>
        </w:rPr>
        <w:t xml:space="preserve">  </w:t>
      </w:r>
      <w:r w:rsidRPr="00A344B7">
        <w:rPr>
          <w:sz w:val="26"/>
          <w:szCs w:val="26"/>
        </w:rPr>
        <w:t>п. 1.5 настоящей Методики, по формуле:</w:t>
      </w:r>
    </w:p>
    <w:p w:rsidR="00A344B7" w:rsidRPr="00A344B7" w:rsidRDefault="00A344B7" w:rsidP="00A344B7">
      <w:pPr>
        <w:pStyle w:val="21"/>
        <w:suppressAutoHyphens/>
        <w:spacing w:after="0" w:line="240" w:lineRule="auto"/>
        <w:jc w:val="center"/>
        <w:rPr>
          <w:sz w:val="26"/>
          <w:szCs w:val="26"/>
        </w:rPr>
      </w:pPr>
      <m:oMath>
        <m:r>
          <w:rPr>
            <w:sz w:val="26"/>
            <w:szCs w:val="26"/>
          </w:rPr>
          <m:t>Ц</m:t>
        </m:r>
        <m:r>
          <w:rPr>
            <w:rFonts w:ascii="Cambria Math"/>
            <w:sz w:val="26"/>
            <w:szCs w:val="26"/>
          </w:rPr>
          <m:t xml:space="preserve"> =</m:t>
        </m:r>
        <m:r>
          <w:rPr>
            <w:sz w:val="26"/>
            <w:szCs w:val="26"/>
          </w:rPr>
          <m:t>С×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/>
                <w:sz w:val="26"/>
                <w:szCs w:val="26"/>
              </w:rPr>
              <m:t>1+</m:t>
            </m:r>
            <m:f>
              <m:f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sz w:val="26"/>
                    <w:szCs w:val="26"/>
                  </w:rPr>
                  <m:t>Р</m:t>
                </m:r>
              </m:num>
              <m:den>
                <m:r>
                  <w:rPr>
                    <w:rFonts w:ascii="Cambria Math"/>
                    <w:sz w:val="26"/>
                    <w:szCs w:val="26"/>
                  </w:rPr>
                  <m:t>100</m:t>
                </m:r>
              </m:den>
            </m:f>
          </m:e>
        </m:d>
      </m:oMath>
      <w:r w:rsidRPr="00A344B7">
        <w:rPr>
          <w:sz w:val="26"/>
          <w:szCs w:val="26"/>
        </w:rPr>
        <w:t xml:space="preserve"> , </w:t>
      </w:r>
    </w:p>
    <w:p w:rsidR="00A344B7" w:rsidRPr="00A344B7" w:rsidRDefault="00A344B7" w:rsidP="00A344B7">
      <w:pPr>
        <w:pStyle w:val="21"/>
        <w:suppressAutoHyphens/>
        <w:spacing w:after="0" w:line="240" w:lineRule="auto"/>
        <w:rPr>
          <w:sz w:val="26"/>
          <w:szCs w:val="26"/>
        </w:rPr>
      </w:pPr>
      <w:r w:rsidRPr="00A344B7">
        <w:rPr>
          <w:sz w:val="26"/>
          <w:szCs w:val="26"/>
        </w:rPr>
        <w:t>где:</w:t>
      </w:r>
    </w:p>
    <w:p w:rsidR="00A344B7" w:rsidRPr="00A344B7" w:rsidRDefault="00F469E9" w:rsidP="00A344B7">
      <w:pPr>
        <w:pStyle w:val="21"/>
        <w:suppressAutoHyphens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i/>
          <w:sz w:val="26"/>
          <w:szCs w:val="26"/>
        </w:rPr>
        <w:t xml:space="preserve">Ц </w:t>
      </w:r>
      <w:r w:rsidRPr="00A344B7">
        <w:rPr>
          <w:szCs w:val="26"/>
        </w:rPr>
        <w:t xml:space="preserve">– </w:t>
      </w:r>
      <w:r w:rsidR="00120729">
        <w:rPr>
          <w:sz w:val="26"/>
          <w:szCs w:val="26"/>
        </w:rPr>
        <w:t>цена услуги в расчете на один час</w:t>
      </w:r>
      <w:r w:rsidR="00A344B7" w:rsidRPr="00A344B7">
        <w:rPr>
          <w:sz w:val="26"/>
          <w:szCs w:val="26"/>
        </w:rPr>
        <w:t>, руб./час;</w:t>
      </w:r>
    </w:p>
    <w:p w:rsidR="00A344B7" w:rsidRDefault="00A344B7" w:rsidP="009A6478">
      <w:pPr>
        <w:pStyle w:val="21"/>
        <w:suppressAutoHyphens/>
        <w:spacing w:after="0" w:line="240" w:lineRule="auto"/>
        <w:ind w:firstLine="708"/>
        <w:rPr>
          <w:sz w:val="26"/>
          <w:szCs w:val="26"/>
        </w:rPr>
      </w:pPr>
      <w:r w:rsidRPr="00A344B7">
        <w:rPr>
          <w:i/>
          <w:sz w:val="26"/>
          <w:szCs w:val="26"/>
        </w:rPr>
        <w:t xml:space="preserve">Р </w:t>
      </w:r>
      <w:r w:rsidRPr="00A344B7">
        <w:rPr>
          <w:sz w:val="26"/>
          <w:szCs w:val="26"/>
        </w:rPr>
        <w:t>– уровень рентабельности, в %.</w:t>
      </w:r>
    </w:p>
    <w:p w:rsidR="004F78B1" w:rsidRDefault="00A344B7" w:rsidP="00F469E9">
      <w:pPr>
        <w:pStyle w:val="210"/>
        <w:tabs>
          <w:tab w:val="clear" w:pos="568"/>
          <w:tab w:val="clear" w:pos="8378"/>
          <w:tab w:val="left" w:pos="-3402"/>
        </w:tabs>
        <w:suppressAutoHyphens/>
        <w:ind w:firstLine="709"/>
        <w:jc w:val="both"/>
        <w:rPr>
          <w:szCs w:val="26"/>
        </w:rPr>
      </w:pPr>
      <w:r w:rsidRPr="00A344B7">
        <w:rPr>
          <w:szCs w:val="26"/>
        </w:rPr>
        <w:t xml:space="preserve">Расчет цены </w:t>
      </w:r>
      <w:r w:rsidR="00F469E9">
        <w:rPr>
          <w:szCs w:val="26"/>
        </w:rPr>
        <w:t xml:space="preserve">услуги </w:t>
      </w:r>
      <w:r w:rsidR="00A816EF">
        <w:rPr>
          <w:szCs w:val="26"/>
        </w:rPr>
        <w:t>по</w:t>
      </w:r>
      <w:r w:rsidRPr="00A344B7">
        <w:rPr>
          <w:szCs w:val="26"/>
        </w:rPr>
        <w:t xml:space="preserve"> проведени</w:t>
      </w:r>
      <w:r w:rsidR="00A816EF">
        <w:rPr>
          <w:szCs w:val="26"/>
        </w:rPr>
        <w:t>ю</w:t>
      </w:r>
      <w:r w:rsidRPr="00A344B7">
        <w:rPr>
          <w:szCs w:val="26"/>
        </w:rPr>
        <w:t xml:space="preserve"> спортивно-зрелищн</w:t>
      </w:r>
      <w:r w:rsidR="00A816EF">
        <w:rPr>
          <w:szCs w:val="26"/>
        </w:rPr>
        <w:t>ых</w:t>
      </w:r>
      <w:r w:rsidRPr="00A344B7">
        <w:rPr>
          <w:szCs w:val="26"/>
        </w:rPr>
        <w:t xml:space="preserve"> мероприяти</w:t>
      </w:r>
      <w:r w:rsidR="00A816EF">
        <w:rPr>
          <w:szCs w:val="26"/>
        </w:rPr>
        <w:t>й</w:t>
      </w:r>
      <w:r w:rsidR="00393D0A">
        <w:rPr>
          <w:szCs w:val="26"/>
        </w:rPr>
        <w:t xml:space="preserve">, услуги по </w:t>
      </w:r>
      <w:r w:rsidR="00393D0A" w:rsidRPr="00750BDC">
        <w:rPr>
          <w:szCs w:val="26"/>
        </w:rPr>
        <w:t xml:space="preserve">предоставлению объектов физической культуры и спорта </w:t>
      </w:r>
      <w:r w:rsidR="00EE4C84">
        <w:rPr>
          <w:szCs w:val="26"/>
        </w:rPr>
        <w:t>физическим и юридическим лицам</w:t>
      </w:r>
      <w:r w:rsidRPr="00A344B7">
        <w:rPr>
          <w:szCs w:val="26"/>
        </w:rPr>
        <w:t xml:space="preserve"> оформляется по форме </w:t>
      </w:r>
      <w:r w:rsidRPr="00D522CB">
        <w:rPr>
          <w:szCs w:val="26"/>
        </w:rPr>
        <w:t>согласно приложению №8</w:t>
      </w:r>
      <w:r w:rsidRPr="00A344B7">
        <w:rPr>
          <w:szCs w:val="26"/>
        </w:rPr>
        <w:t xml:space="preserve"> к настоящей Методике</w:t>
      </w:r>
      <w:r w:rsidR="00A816EF">
        <w:rPr>
          <w:szCs w:val="26"/>
        </w:rPr>
        <w:t>.</w:t>
      </w:r>
      <w:r w:rsidR="00BF07A5" w:rsidRPr="00A344B7">
        <w:rPr>
          <w:szCs w:val="26"/>
        </w:rPr>
        <w:t>»</w:t>
      </w:r>
      <w:r w:rsidR="00F469E9">
        <w:rPr>
          <w:szCs w:val="26"/>
        </w:rPr>
        <w:t>.</w:t>
      </w:r>
    </w:p>
    <w:p w:rsidR="002F742A" w:rsidRDefault="004F78B1" w:rsidP="002F74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C749CC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2F742A">
        <w:rPr>
          <w:rFonts w:ascii="Times New Roman" w:hAnsi="Times New Roman" w:cs="Times New Roman"/>
          <w:sz w:val="26"/>
          <w:szCs w:val="26"/>
        </w:rPr>
        <w:t>В приложении № 3 к Методике название графы 4 изложить в следующей редакции:</w:t>
      </w:r>
    </w:p>
    <w:p w:rsidR="002F742A" w:rsidRPr="00195F75" w:rsidRDefault="002F742A" w:rsidP="002F742A">
      <w:pPr>
        <w:pStyle w:val="af8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F75">
        <w:rPr>
          <w:rFonts w:ascii="Times New Roman" w:hAnsi="Times New Roman" w:cs="Times New Roman"/>
          <w:sz w:val="26"/>
          <w:szCs w:val="26"/>
        </w:rPr>
        <w:t xml:space="preserve">«Сумма амортизации, руб.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195F75">
        <w:rPr>
          <w:rFonts w:ascii="Times New Roman" w:hAnsi="Times New Roman" w:cs="Times New Roman"/>
          <w:sz w:val="26"/>
          <w:szCs w:val="26"/>
        </w:rPr>
        <w:t xml:space="preserve">гр.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195F75">
        <w:rPr>
          <w:rFonts w:ascii="Times New Roman" w:hAnsi="Times New Roman" w:cs="Times New Roman"/>
          <w:sz w:val="26"/>
          <w:szCs w:val="26"/>
        </w:rPr>
        <w:t>×гр.3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195F75">
        <w:rPr>
          <w:rFonts w:ascii="Times New Roman" w:hAnsi="Times New Roman" w:cs="Times New Roman"/>
          <w:sz w:val="26"/>
          <w:szCs w:val="26"/>
        </w:rPr>
        <w:t>».</w:t>
      </w:r>
    </w:p>
    <w:p w:rsidR="00F10300" w:rsidRPr="00D522CB" w:rsidRDefault="002F742A" w:rsidP="009C5E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1.5. </w:t>
      </w:r>
      <w:r w:rsidR="004F78B1" w:rsidRPr="00D522CB">
        <w:rPr>
          <w:rFonts w:ascii="Times New Roman" w:hAnsi="Times New Roman" w:cs="Times New Roman"/>
          <w:sz w:val="26"/>
          <w:szCs w:val="26"/>
        </w:rPr>
        <w:t>Дополнить Методику</w:t>
      </w:r>
      <w:r w:rsidR="00F10300" w:rsidRPr="00D522CB">
        <w:rPr>
          <w:rFonts w:ascii="Times New Roman" w:hAnsi="Times New Roman" w:cs="Times New Roman"/>
          <w:sz w:val="26"/>
          <w:szCs w:val="26"/>
        </w:rPr>
        <w:t xml:space="preserve"> п</w:t>
      </w:r>
      <w:r w:rsidR="004F78B1" w:rsidRPr="00D522CB">
        <w:rPr>
          <w:rFonts w:ascii="Times New Roman" w:hAnsi="Times New Roman" w:cs="Times New Roman"/>
          <w:sz w:val="26"/>
          <w:szCs w:val="26"/>
        </w:rPr>
        <w:t>риложени</w:t>
      </w:r>
      <w:r>
        <w:rPr>
          <w:rFonts w:ascii="Times New Roman" w:hAnsi="Times New Roman" w:cs="Times New Roman"/>
          <w:sz w:val="26"/>
          <w:szCs w:val="26"/>
        </w:rPr>
        <w:t>ями №</w:t>
      </w:r>
      <w:r w:rsidR="004F78B1" w:rsidRPr="00D522CB">
        <w:rPr>
          <w:rFonts w:ascii="Times New Roman" w:hAnsi="Times New Roman" w:cs="Times New Roman"/>
          <w:sz w:val="26"/>
          <w:szCs w:val="26"/>
        </w:rPr>
        <w:t>№6</w:t>
      </w:r>
      <w:r>
        <w:rPr>
          <w:rFonts w:ascii="Times New Roman" w:hAnsi="Times New Roman" w:cs="Times New Roman"/>
          <w:sz w:val="26"/>
          <w:szCs w:val="26"/>
        </w:rPr>
        <w:t>-8</w:t>
      </w:r>
      <w:r w:rsidR="004F78B1" w:rsidRPr="00D522CB">
        <w:rPr>
          <w:rFonts w:ascii="Times New Roman" w:hAnsi="Times New Roman" w:cs="Times New Roman"/>
          <w:sz w:val="26"/>
          <w:szCs w:val="26"/>
        </w:rPr>
        <w:t xml:space="preserve"> согласно </w:t>
      </w:r>
      <w:r w:rsidR="00F10300" w:rsidRPr="00D522CB">
        <w:rPr>
          <w:rFonts w:ascii="Times New Roman" w:hAnsi="Times New Roman" w:cs="Times New Roman"/>
          <w:sz w:val="26"/>
          <w:szCs w:val="26"/>
        </w:rPr>
        <w:t>п</w:t>
      </w:r>
      <w:r w:rsidR="004F78B1" w:rsidRPr="00D522CB">
        <w:rPr>
          <w:rFonts w:ascii="Times New Roman" w:hAnsi="Times New Roman" w:cs="Times New Roman"/>
          <w:sz w:val="26"/>
          <w:szCs w:val="26"/>
        </w:rPr>
        <w:t>риложени</w:t>
      </w:r>
      <w:r>
        <w:rPr>
          <w:rFonts w:ascii="Times New Roman" w:hAnsi="Times New Roman" w:cs="Times New Roman"/>
          <w:sz w:val="26"/>
          <w:szCs w:val="26"/>
        </w:rPr>
        <w:t>ям</w:t>
      </w:r>
      <w:r w:rsidR="004F78B1" w:rsidRPr="00D522C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E475B8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9A6478" w:rsidRPr="00D522CB">
        <w:rPr>
          <w:rFonts w:ascii="Times New Roman" w:hAnsi="Times New Roman" w:cs="Times New Roman"/>
          <w:sz w:val="26"/>
          <w:szCs w:val="26"/>
        </w:rPr>
        <w:t>№</w:t>
      </w:r>
      <w:r w:rsidR="00F10300" w:rsidRPr="00D522CB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-3 </w:t>
      </w:r>
      <w:r w:rsidR="009A6478" w:rsidRPr="00D522CB">
        <w:rPr>
          <w:rFonts w:ascii="Times New Roman" w:hAnsi="Times New Roman" w:cs="Times New Roman"/>
          <w:sz w:val="26"/>
          <w:szCs w:val="26"/>
        </w:rPr>
        <w:t>к настоящему распоряжению.</w:t>
      </w:r>
    </w:p>
    <w:p w:rsidR="007A35DD" w:rsidRPr="00195F75" w:rsidRDefault="00930E36" w:rsidP="004F10BB">
      <w:pPr>
        <w:pStyle w:val="af8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F75">
        <w:rPr>
          <w:rFonts w:ascii="Times New Roman" w:hAnsi="Times New Roman" w:cs="Times New Roman"/>
          <w:sz w:val="26"/>
          <w:szCs w:val="26"/>
        </w:rPr>
        <w:t>3</w:t>
      </w:r>
      <w:r w:rsidR="00400650" w:rsidRPr="00195F75">
        <w:rPr>
          <w:rFonts w:ascii="Times New Roman" w:hAnsi="Times New Roman" w:cs="Times New Roman"/>
          <w:sz w:val="26"/>
          <w:szCs w:val="26"/>
        </w:rPr>
        <w:t xml:space="preserve">. </w:t>
      </w:r>
      <w:r w:rsidR="00A378EA" w:rsidRPr="00195F75">
        <w:rPr>
          <w:rFonts w:ascii="Times New Roman" w:hAnsi="Times New Roman" w:cs="Times New Roman"/>
          <w:sz w:val="26"/>
          <w:szCs w:val="26"/>
        </w:rPr>
        <w:t>Разместить</w:t>
      </w:r>
      <w:r w:rsidR="004269F9" w:rsidRPr="00195F75">
        <w:rPr>
          <w:rFonts w:ascii="Times New Roman" w:hAnsi="Times New Roman" w:cs="Times New Roman"/>
          <w:sz w:val="26"/>
          <w:szCs w:val="26"/>
        </w:rPr>
        <w:t xml:space="preserve"> настоящее </w:t>
      </w:r>
      <w:r w:rsidR="003A7869" w:rsidRPr="00195F75">
        <w:rPr>
          <w:rFonts w:ascii="Times New Roman" w:hAnsi="Times New Roman" w:cs="Times New Roman"/>
          <w:sz w:val="26"/>
          <w:szCs w:val="26"/>
        </w:rPr>
        <w:t>распоряжение</w:t>
      </w:r>
      <w:r w:rsidR="004269F9" w:rsidRPr="00195F75">
        <w:rPr>
          <w:rFonts w:ascii="Times New Roman" w:hAnsi="Times New Roman" w:cs="Times New Roman"/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4F10BB" w:rsidRDefault="004F10BB" w:rsidP="007A35DD">
      <w:pPr>
        <w:pStyle w:val="af8"/>
        <w:jc w:val="both"/>
        <w:rPr>
          <w:rFonts w:ascii="Times New Roman" w:hAnsi="Times New Roman" w:cs="Times New Roman"/>
          <w:sz w:val="26"/>
          <w:szCs w:val="26"/>
        </w:rPr>
      </w:pPr>
    </w:p>
    <w:p w:rsidR="002F742A" w:rsidRDefault="002F742A" w:rsidP="007A35DD">
      <w:pPr>
        <w:pStyle w:val="af8"/>
        <w:jc w:val="both"/>
        <w:rPr>
          <w:rFonts w:ascii="Times New Roman" w:hAnsi="Times New Roman" w:cs="Times New Roman"/>
          <w:sz w:val="26"/>
          <w:szCs w:val="26"/>
        </w:rPr>
      </w:pPr>
    </w:p>
    <w:p w:rsidR="007A35DD" w:rsidRDefault="00985D45" w:rsidP="007A35DD">
      <w:pPr>
        <w:pStyle w:val="af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BF07A5" w:rsidRPr="00A344B7">
        <w:rPr>
          <w:rFonts w:ascii="Times New Roman" w:hAnsi="Times New Roman" w:cs="Times New Roman"/>
          <w:sz w:val="26"/>
          <w:szCs w:val="26"/>
        </w:rPr>
        <w:t>аместител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BF07A5" w:rsidRPr="00A344B7">
        <w:rPr>
          <w:rFonts w:ascii="Times New Roman" w:hAnsi="Times New Roman" w:cs="Times New Roman"/>
          <w:sz w:val="26"/>
          <w:szCs w:val="26"/>
        </w:rPr>
        <w:t xml:space="preserve"> </w:t>
      </w:r>
      <w:r w:rsidR="00D3067F">
        <w:rPr>
          <w:rFonts w:ascii="Times New Roman" w:hAnsi="Times New Roman" w:cs="Times New Roman"/>
          <w:sz w:val="26"/>
          <w:szCs w:val="26"/>
        </w:rPr>
        <w:t>Руководителя</w:t>
      </w:r>
      <w:r w:rsidR="007A35D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F07A5" w:rsidRPr="00A344B7">
        <w:rPr>
          <w:rFonts w:ascii="Times New Roman" w:hAnsi="Times New Roman" w:cs="Times New Roman"/>
          <w:sz w:val="26"/>
          <w:szCs w:val="26"/>
        </w:rPr>
        <w:t xml:space="preserve">Администрации города </w:t>
      </w:r>
    </w:p>
    <w:p w:rsidR="000B739F" w:rsidRDefault="00BF07A5" w:rsidP="00EE4C84">
      <w:pPr>
        <w:pStyle w:val="af8"/>
        <w:jc w:val="both"/>
        <w:rPr>
          <w:rFonts w:ascii="Times New Roman" w:hAnsi="Times New Roman" w:cs="Times New Roman"/>
          <w:sz w:val="26"/>
          <w:szCs w:val="26"/>
        </w:rPr>
      </w:pPr>
      <w:r w:rsidRPr="00A344B7">
        <w:rPr>
          <w:rFonts w:ascii="Times New Roman" w:hAnsi="Times New Roman" w:cs="Times New Roman"/>
          <w:sz w:val="26"/>
          <w:szCs w:val="26"/>
        </w:rPr>
        <w:t xml:space="preserve">Норильска </w:t>
      </w:r>
      <w:r w:rsidR="007A35DD">
        <w:rPr>
          <w:rFonts w:ascii="Times New Roman" w:hAnsi="Times New Roman" w:cs="Times New Roman"/>
          <w:sz w:val="26"/>
          <w:szCs w:val="26"/>
        </w:rPr>
        <w:t>по экономике и финансам</w:t>
      </w:r>
      <w:r w:rsidR="007A35DD">
        <w:rPr>
          <w:rFonts w:ascii="Times New Roman" w:hAnsi="Times New Roman" w:cs="Times New Roman"/>
          <w:sz w:val="26"/>
          <w:szCs w:val="26"/>
        </w:rPr>
        <w:tab/>
      </w:r>
      <w:r w:rsidR="007A35DD">
        <w:rPr>
          <w:rFonts w:ascii="Times New Roman" w:hAnsi="Times New Roman" w:cs="Times New Roman"/>
          <w:sz w:val="26"/>
          <w:szCs w:val="26"/>
        </w:rPr>
        <w:tab/>
      </w:r>
      <w:r w:rsidR="007A35DD">
        <w:rPr>
          <w:rFonts w:ascii="Times New Roman" w:hAnsi="Times New Roman" w:cs="Times New Roman"/>
          <w:sz w:val="26"/>
          <w:szCs w:val="26"/>
        </w:rPr>
        <w:tab/>
      </w:r>
      <w:r w:rsidR="007A35DD">
        <w:rPr>
          <w:rFonts w:ascii="Times New Roman" w:hAnsi="Times New Roman" w:cs="Times New Roman"/>
          <w:sz w:val="26"/>
          <w:szCs w:val="26"/>
        </w:rPr>
        <w:tab/>
      </w:r>
      <w:r w:rsidR="007A35DD">
        <w:rPr>
          <w:rFonts w:ascii="Times New Roman" w:hAnsi="Times New Roman" w:cs="Times New Roman"/>
          <w:sz w:val="26"/>
          <w:szCs w:val="26"/>
        </w:rPr>
        <w:tab/>
      </w:r>
      <w:r w:rsidR="005F3484">
        <w:rPr>
          <w:rFonts w:ascii="Times New Roman" w:hAnsi="Times New Roman" w:cs="Times New Roman"/>
          <w:sz w:val="26"/>
          <w:szCs w:val="26"/>
        </w:rPr>
        <w:t xml:space="preserve">          </w:t>
      </w:r>
      <w:r w:rsidR="007A35DD">
        <w:rPr>
          <w:rFonts w:ascii="Times New Roman" w:hAnsi="Times New Roman" w:cs="Times New Roman"/>
          <w:sz w:val="26"/>
          <w:szCs w:val="26"/>
        </w:rPr>
        <w:tab/>
      </w:r>
      <w:r w:rsidR="002A64B5">
        <w:rPr>
          <w:rFonts w:ascii="Times New Roman" w:hAnsi="Times New Roman" w:cs="Times New Roman"/>
          <w:sz w:val="26"/>
          <w:szCs w:val="26"/>
        </w:rPr>
        <w:t xml:space="preserve"> </w:t>
      </w:r>
      <w:r w:rsidR="00985D45">
        <w:rPr>
          <w:rFonts w:ascii="Times New Roman" w:hAnsi="Times New Roman" w:cs="Times New Roman"/>
          <w:sz w:val="26"/>
          <w:szCs w:val="26"/>
        </w:rPr>
        <w:t>И.В.</w:t>
      </w:r>
      <w:r w:rsidR="007A35DD">
        <w:rPr>
          <w:rFonts w:ascii="Times New Roman" w:hAnsi="Times New Roman" w:cs="Times New Roman"/>
          <w:sz w:val="26"/>
          <w:szCs w:val="26"/>
        </w:rPr>
        <w:t xml:space="preserve"> </w:t>
      </w:r>
      <w:r w:rsidR="00EE4C84">
        <w:rPr>
          <w:rFonts w:ascii="Times New Roman" w:hAnsi="Times New Roman" w:cs="Times New Roman"/>
          <w:sz w:val="26"/>
          <w:szCs w:val="26"/>
        </w:rPr>
        <w:t>Перетятко</w:t>
      </w:r>
    </w:p>
    <w:p w:rsidR="002F742A" w:rsidRDefault="002F742A" w:rsidP="005E06D0">
      <w:pPr>
        <w:pStyle w:val="af8"/>
        <w:rPr>
          <w:rFonts w:ascii="Times New Roman" w:hAnsi="Times New Roman" w:cs="Times New Roman"/>
          <w:sz w:val="18"/>
          <w:szCs w:val="18"/>
        </w:rPr>
      </w:pPr>
    </w:p>
    <w:sectPr w:rsidR="002F742A" w:rsidSect="005F3484">
      <w:headerReference w:type="even" r:id="rId19"/>
      <w:headerReference w:type="default" r:id="rId20"/>
      <w:pgSz w:w="11906" w:h="16838"/>
      <w:pgMar w:top="454" w:right="454" w:bottom="426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04C" w:rsidRDefault="0056404C" w:rsidP="0029696B">
      <w:pPr>
        <w:spacing w:after="0" w:line="240" w:lineRule="auto"/>
      </w:pPr>
      <w:r>
        <w:separator/>
      </w:r>
    </w:p>
  </w:endnote>
  <w:endnote w:type="continuationSeparator" w:id="1">
    <w:p w:rsidR="0056404C" w:rsidRDefault="0056404C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04C" w:rsidRDefault="0056404C" w:rsidP="0029696B">
      <w:pPr>
        <w:spacing w:after="0" w:line="240" w:lineRule="auto"/>
      </w:pPr>
      <w:r>
        <w:separator/>
      </w:r>
    </w:p>
  </w:footnote>
  <w:footnote w:type="continuationSeparator" w:id="1">
    <w:p w:rsidR="0056404C" w:rsidRDefault="0056404C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D32" w:rsidRDefault="007E7CB8" w:rsidP="00225D3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521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5D32" w:rsidRDefault="0056404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D32" w:rsidRDefault="0056404C" w:rsidP="00225D32">
    <w:pPr>
      <w:pStyle w:val="a3"/>
      <w:framePr w:wrap="around" w:vAnchor="text" w:hAnchor="margin" w:xAlign="center" w:y="1"/>
      <w:rPr>
        <w:rStyle w:val="a5"/>
      </w:rPr>
    </w:pPr>
  </w:p>
  <w:p w:rsidR="00225D32" w:rsidRDefault="0029696B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550F0"/>
    <w:multiLevelType w:val="hybridMultilevel"/>
    <w:tmpl w:val="98D0D22C"/>
    <w:lvl w:ilvl="0" w:tplc="5CE4136C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1034F9E"/>
    <w:multiLevelType w:val="hybridMultilevel"/>
    <w:tmpl w:val="367C90A6"/>
    <w:lvl w:ilvl="0" w:tplc="61F8D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FE3564"/>
    <w:multiLevelType w:val="hybridMultilevel"/>
    <w:tmpl w:val="13C86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BA5463"/>
    <w:multiLevelType w:val="hybridMultilevel"/>
    <w:tmpl w:val="E5162D08"/>
    <w:lvl w:ilvl="0" w:tplc="6792C6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C427C11"/>
    <w:multiLevelType w:val="multilevel"/>
    <w:tmpl w:val="D9F41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3F7125C2"/>
    <w:multiLevelType w:val="hybridMultilevel"/>
    <w:tmpl w:val="5C9A1B16"/>
    <w:lvl w:ilvl="0" w:tplc="61F8D8C6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>
    <w:nsid w:val="57157F00"/>
    <w:multiLevelType w:val="hybridMultilevel"/>
    <w:tmpl w:val="E0C6A3BA"/>
    <w:lvl w:ilvl="0" w:tplc="BC22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8">
    <w:nsid w:val="633A7C26"/>
    <w:multiLevelType w:val="multilevel"/>
    <w:tmpl w:val="B3A415C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66062F19"/>
    <w:multiLevelType w:val="multilevel"/>
    <w:tmpl w:val="B3A415C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3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81E617D"/>
    <w:multiLevelType w:val="hybridMultilevel"/>
    <w:tmpl w:val="ABB01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7"/>
  </w:num>
  <w:num w:numId="5">
    <w:abstractNumId w:val="15"/>
  </w:num>
  <w:num w:numId="6">
    <w:abstractNumId w:val="13"/>
  </w:num>
  <w:num w:numId="7">
    <w:abstractNumId w:val="0"/>
  </w:num>
  <w:num w:numId="8">
    <w:abstractNumId w:val="3"/>
  </w:num>
  <w:num w:numId="9">
    <w:abstractNumId w:val="14"/>
  </w:num>
  <w:num w:numId="10">
    <w:abstractNumId w:val="2"/>
  </w:num>
  <w:num w:numId="11">
    <w:abstractNumId w:val="8"/>
  </w:num>
  <w:num w:numId="12">
    <w:abstractNumId w:val="9"/>
  </w:num>
  <w:num w:numId="13">
    <w:abstractNumId w:val="6"/>
  </w:num>
  <w:num w:numId="14">
    <w:abstractNumId w:val="4"/>
  </w:num>
  <w:num w:numId="15">
    <w:abstractNumId w:val="1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23A5"/>
    <w:rsid w:val="00026D31"/>
    <w:rsid w:val="00045263"/>
    <w:rsid w:val="000469F9"/>
    <w:rsid w:val="00053E6D"/>
    <w:rsid w:val="00054130"/>
    <w:rsid w:val="000568A3"/>
    <w:rsid w:val="00076F53"/>
    <w:rsid w:val="000A4AF3"/>
    <w:rsid w:val="000A6C67"/>
    <w:rsid w:val="000B6283"/>
    <w:rsid w:val="000B739F"/>
    <w:rsid w:val="000B75AD"/>
    <w:rsid w:val="000B78AF"/>
    <w:rsid w:val="000C3F91"/>
    <w:rsid w:val="000D0BAE"/>
    <w:rsid w:val="000D0EF4"/>
    <w:rsid w:val="000D1D6B"/>
    <w:rsid w:val="000D41CE"/>
    <w:rsid w:val="000D7089"/>
    <w:rsid w:val="000D786F"/>
    <w:rsid w:val="000E5630"/>
    <w:rsid w:val="000F74F1"/>
    <w:rsid w:val="00100740"/>
    <w:rsid w:val="00120729"/>
    <w:rsid w:val="001218F7"/>
    <w:rsid w:val="00125D22"/>
    <w:rsid w:val="00126B75"/>
    <w:rsid w:val="00140D4D"/>
    <w:rsid w:val="00141E06"/>
    <w:rsid w:val="00157E2A"/>
    <w:rsid w:val="00160492"/>
    <w:rsid w:val="00167DC3"/>
    <w:rsid w:val="0017741F"/>
    <w:rsid w:val="00180C44"/>
    <w:rsid w:val="00184442"/>
    <w:rsid w:val="00195F75"/>
    <w:rsid w:val="001A79BD"/>
    <w:rsid w:val="001B38DB"/>
    <w:rsid w:val="001B4F3D"/>
    <w:rsid w:val="001C6B85"/>
    <w:rsid w:val="001D1DE8"/>
    <w:rsid w:val="001D3769"/>
    <w:rsid w:val="001D4D09"/>
    <w:rsid w:val="001E2D04"/>
    <w:rsid w:val="001E2EAF"/>
    <w:rsid w:val="001E36EB"/>
    <w:rsid w:val="001F577A"/>
    <w:rsid w:val="001F57A6"/>
    <w:rsid w:val="0020474F"/>
    <w:rsid w:val="00211E92"/>
    <w:rsid w:val="00213FB5"/>
    <w:rsid w:val="00215B14"/>
    <w:rsid w:val="002210A8"/>
    <w:rsid w:val="0022356B"/>
    <w:rsid w:val="0024217D"/>
    <w:rsid w:val="00246165"/>
    <w:rsid w:val="00261CAF"/>
    <w:rsid w:val="00263619"/>
    <w:rsid w:val="00283526"/>
    <w:rsid w:val="002857C6"/>
    <w:rsid w:val="0029696B"/>
    <w:rsid w:val="002A34A6"/>
    <w:rsid w:val="002A57E9"/>
    <w:rsid w:val="002A64B5"/>
    <w:rsid w:val="002A657A"/>
    <w:rsid w:val="002B05E0"/>
    <w:rsid w:val="002C18E5"/>
    <w:rsid w:val="002D1748"/>
    <w:rsid w:val="002D24C6"/>
    <w:rsid w:val="002F742A"/>
    <w:rsid w:val="003047DC"/>
    <w:rsid w:val="003112D8"/>
    <w:rsid w:val="00313E66"/>
    <w:rsid w:val="00316C9C"/>
    <w:rsid w:val="00345B10"/>
    <w:rsid w:val="00363FDC"/>
    <w:rsid w:val="0038640C"/>
    <w:rsid w:val="00387279"/>
    <w:rsid w:val="00393D0A"/>
    <w:rsid w:val="00396807"/>
    <w:rsid w:val="003A0E22"/>
    <w:rsid w:val="003A5474"/>
    <w:rsid w:val="003A7869"/>
    <w:rsid w:val="003B0578"/>
    <w:rsid w:val="003B34C2"/>
    <w:rsid w:val="003B7685"/>
    <w:rsid w:val="003C2BDD"/>
    <w:rsid w:val="003E11F7"/>
    <w:rsid w:val="003E7B93"/>
    <w:rsid w:val="00400650"/>
    <w:rsid w:val="00425F2A"/>
    <w:rsid w:val="004269F9"/>
    <w:rsid w:val="004416B7"/>
    <w:rsid w:val="00454764"/>
    <w:rsid w:val="00455713"/>
    <w:rsid w:val="004847AB"/>
    <w:rsid w:val="004C2E42"/>
    <w:rsid w:val="004D4C90"/>
    <w:rsid w:val="004E54D2"/>
    <w:rsid w:val="004F10BB"/>
    <w:rsid w:val="004F6F3D"/>
    <w:rsid w:val="004F78B1"/>
    <w:rsid w:val="00515EDF"/>
    <w:rsid w:val="00522972"/>
    <w:rsid w:val="0052435E"/>
    <w:rsid w:val="005328E3"/>
    <w:rsid w:val="00543A94"/>
    <w:rsid w:val="005529C7"/>
    <w:rsid w:val="00552BD3"/>
    <w:rsid w:val="00563781"/>
    <w:rsid w:val="0056404C"/>
    <w:rsid w:val="0058410E"/>
    <w:rsid w:val="005A22AA"/>
    <w:rsid w:val="005B39BE"/>
    <w:rsid w:val="005B772B"/>
    <w:rsid w:val="005C2282"/>
    <w:rsid w:val="005D1ED8"/>
    <w:rsid w:val="005E06D0"/>
    <w:rsid w:val="005E11A2"/>
    <w:rsid w:val="005F3484"/>
    <w:rsid w:val="005F5AE8"/>
    <w:rsid w:val="00603A37"/>
    <w:rsid w:val="00616253"/>
    <w:rsid w:val="00622BAF"/>
    <w:rsid w:val="00631020"/>
    <w:rsid w:val="00633B19"/>
    <w:rsid w:val="00637CC4"/>
    <w:rsid w:val="00645DF9"/>
    <w:rsid w:val="0066208E"/>
    <w:rsid w:val="00674393"/>
    <w:rsid w:val="006821E9"/>
    <w:rsid w:val="00690A09"/>
    <w:rsid w:val="006923A5"/>
    <w:rsid w:val="00693C59"/>
    <w:rsid w:val="006A03F5"/>
    <w:rsid w:val="006A1208"/>
    <w:rsid w:val="006A298F"/>
    <w:rsid w:val="006A59E4"/>
    <w:rsid w:val="006B2681"/>
    <w:rsid w:val="006C1293"/>
    <w:rsid w:val="006D3668"/>
    <w:rsid w:val="006D4643"/>
    <w:rsid w:val="006D7094"/>
    <w:rsid w:val="006E72B3"/>
    <w:rsid w:val="006F4AD1"/>
    <w:rsid w:val="006F75F4"/>
    <w:rsid w:val="0070225B"/>
    <w:rsid w:val="00706453"/>
    <w:rsid w:val="00713356"/>
    <w:rsid w:val="00717D67"/>
    <w:rsid w:val="00724885"/>
    <w:rsid w:val="00726436"/>
    <w:rsid w:val="00736775"/>
    <w:rsid w:val="007373FC"/>
    <w:rsid w:val="007423D4"/>
    <w:rsid w:val="00743E11"/>
    <w:rsid w:val="00750BDC"/>
    <w:rsid w:val="00757160"/>
    <w:rsid w:val="00757351"/>
    <w:rsid w:val="0077044E"/>
    <w:rsid w:val="007714DB"/>
    <w:rsid w:val="0078247B"/>
    <w:rsid w:val="0078480E"/>
    <w:rsid w:val="0079063B"/>
    <w:rsid w:val="007A35DD"/>
    <w:rsid w:val="007B0CD7"/>
    <w:rsid w:val="007B783B"/>
    <w:rsid w:val="007C04EB"/>
    <w:rsid w:val="007E7CB8"/>
    <w:rsid w:val="007F096B"/>
    <w:rsid w:val="007F40B4"/>
    <w:rsid w:val="007F5C87"/>
    <w:rsid w:val="00800D87"/>
    <w:rsid w:val="00801F90"/>
    <w:rsid w:val="0080313E"/>
    <w:rsid w:val="00814105"/>
    <w:rsid w:val="00817BFF"/>
    <w:rsid w:val="00836785"/>
    <w:rsid w:val="00841AB8"/>
    <w:rsid w:val="00845CC1"/>
    <w:rsid w:val="008536FE"/>
    <w:rsid w:val="00854924"/>
    <w:rsid w:val="00865C3B"/>
    <w:rsid w:val="0087301B"/>
    <w:rsid w:val="008848CA"/>
    <w:rsid w:val="008D02CA"/>
    <w:rsid w:val="008D6671"/>
    <w:rsid w:val="008E22B9"/>
    <w:rsid w:val="008E5748"/>
    <w:rsid w:val="008E7B14"/>
    <w:rsid w:val="008F266B"/>
    <w:rsid w:val="008F420C"/>
    <w:rsid w:val="008F7285"/>
    <w:rsid w:val="0090115D"/>
    <w:rsid w:val="00907281"/>
    <w:rsid w:val="00917F93"/>
    <w:rsid w:val="009206E1"/>
    <w:rsid w:val="00930E36"/>
    <w:rsid w:val="00937E4F"/>
    <w:rsid w:val="00947067"/>
    <w:rsid w:val="00947EC6"/>
    <w:rsid w:val="00951330"/>
    <w:rsid w:val="009521DA"/>
    <w:rsid w:val="009538C6"/>
    <w:rsid w:val="00953AF7"/>
    <w:rsid w:val="0095589F"/>
    <w:rsid w:val="00967D12"/>
    <w:rsid w:val="00974115"/>
    <w:rsid w:val="0097543F"/>
    <w:rsid w:val="00976B46"/>
    <w:rsid w:val="00980A11"/>
    <w:rsid w:val="0098596A"/>
    <w:rsid w:val="00985D45"/>
    <w:rsid w:val="009A6478"/>
    <w:rsid w:val="009A7DEE"/>
    <w:rsid w:val="009B3A1F"/>
    <w:rsid w:val="009B4638"/>
    <w:rsid w:val="009C5B0F"/>
    <w:rsid w:val="009C5EC0"/>
    <w:rsid w:val="009D08C3"/>
    <w:rsid w:val="009D1D56"/>
    <w:rsid w:val="009D79A4"/>
    <w:rsid w:val="009E6799"/>
    <w:rsid w:val="009F7647"/>
    <w:rsid w:val="00A00F37"/>
    <w:rsid w:val="00A01D93"/>
    <w:rsid w:val="00A0215E"/>
    <w:rsid w:val="00A04ADB"/>
    <w:rsid w:val="00A13CBC"/>
    <w:rsid w:val="00A32142"/>
    <w:rsid w:val="00A344B7"/>
    <w:rsid w:val="00A378EA"/>
    <w:rsid w:val="00A471E4"/>
    <w:rsid w:val="00A67D97"/>
    <w:rsid w:val="00A70BF6"/>
    <w:rsid w:val="00A74236"/>
    <w:rsid w:val="00A77ADA"/>
    <w:rsid w:val="00A816EF"/>
    <w:rsid w:val="00A82BD6"/>
    <w:rsid w:val="00AA0E81"/>
    <w:rsid w:val="00AA1612"/>
    <w:rsid w:val="00AB0AFE"/>
    <w:rsid w:val="00AC4B91"/>
    <w:rsid w:val="00AC68E5"/>
    <w:rsid w:val="00AD11E1"/>
    <w:rsid w:val="00AD41A2"/>
    <w:rsid w:val="00AE3BB2"/>
    <w:rsid w:val="00AE41FA"/>
    <w:rsid w:val="00AF5861"/>
    <w:rsid w:val="00B0724F"/>
    <w:rsid w:val="00B11C3D"/>
    <w:rsid w:val="00B127BC"/>
    <w:rsid w:val="00B30CA3"/>
    <w:rsid w:val="00B3115E"/>
    <w:rsid w:val="00B34324"/>
    <w:rsid w:val="00B42498"/>
    <w:rsid w:val="00B4780A"/>
    <w:rsid w:val="00B54E93"/>
    <w:rsid w:val="00B71018"/>
    <w:rsid w:val="00B82227"/>
    <w:rsid w:val="00B871C6"/>
    <w:rsid w:val="00B93F7C"/>
    <w:rsid w:val="00B946D4"/>
    <w:rsid w:val="00BA3596"/>
    <w:rsid w:val="00BA51E0"/>
    <w:rsid w:val="00BA7C9F"/>
    <w:rsid w:val="00BB1352"/>
    <w:rsid w:val="00BB640E"/>
    <w:rsid w:val="00BC59FC"/>
    <w:rsid w:val="00BC6B8D"/>
    <w:rsid w:val="00BD140A"/>
    <w:rsid w:val="00BD1B03"/>
    <w:rsid w:val="00BE5102"/>
    <w:rsid w:val="00BF07A5"/>
    <w:rsid w:val="00BF21EC"/>
    <w:rsid w:val="00C06124"/>
    <w:rsid w:val="00C06D41"/>
    <w:rsid w:val="00C16E10"/>
    <w:rsid w:val="00C17480"/>
    <w:rsid w:val="00C17B4D"/>
    <w:rsid w:val="00C20543"/>
    <w:rsid w:val="00C2284C"/>
    <w:rsid w:val="00C24FF3"/>
    <w:rsid w:val="00C2554B"/>
    <w:rsid w:val="00C335D6"/>
    <w:rsid w:val="00C6294C"/>
    <w:rsid w:val="00C63D50"/>
    <w:rsid w:val="00C64CF6"/>
    <w:rsid w:val="00C66440"/>
    <w:rsid w:val="00C671E5"/>
    <w:rsid w:val="00C72EDC"/>
    <w:rsid w:val="00C749CC"/>
    <w:rsid w:val="00C74A7E"/>
    <w:rsid w:val="00C8131F"/>
    <w:rsid w:val="00C838CE"/>
    <w:rsid w:val="00C91560"/>
    <w:rsid w:val="00C91A33"/>
    <w:rsid w:val="00C94D6E"/>
    <w:rsid w:val="00CA2DF3"/>
    <w:rsid w:val="00CA37E6"/>
    <w:rsid w:val="00CA6741"/>
    <w:rsid w:val="00CC06C5"/>
    <w:rsid w:val="00CC2C97"/>
    <w:rsid w:val="00CD6FA1"/>
    <w:rsid w:val="00CE5F71"/>
    <w:rsid w:val="00D00C05"/>
    <w:rsid w:val="00D22064"/>
    <w:rsid w:val="00D3067F"/>
    <w:rsid w:val="00D31771"/>
    <w:rsid w:val="00D35A0A"/>
    <w:rsid w:val="00D41AE5"/>
    <w:rsid w:val="00D43462"/>
    <w:rsid w:val="00D522CB"/>
    <w:rsid w:val="00D63D14"/>
    <w:rsid w:val="00D65C30"/>
    <w:rsid w:val="00D72F9D"/>
    <w:rsid w:val="00DC6990"/>
    <w:rsid w:val="00DD338C"/>
    <w:rsid w:val="00DE451D"/>
    <w:rsid w:val="00DF40B3"/>
    <w:rsid w:val="00E1043B"/>
    <w:rsid w:val="00E14625"/>
    <w:rsid w:val="00E21FC7"/>
    <w:rsid w:val="00E43752"/>
    <w:rsid w:val="00E475B8"/>
    <w:rsid w:val="00E51093"/>
    <w:rsid w:val="00E551FD"/>
    <w:rsid w:val="00E647BA"/>
    <w:rsid w:val="00E75929"/>
    <w:rsid w:val="00E75A54"/>
    <w:rsid w:val="00E769DC"/>
    <w:rsid w:val="00E94D23"/>
    <w:rsid w:val="00EA17CB"/>
    <w:rsid w:val="00EA3B97"/>
    <w:rsid w:val="00EB1C49"/>
    <w:rsid w:val="00EB621C"/>
    <w:rsid w:val="00EB6637"/>
    <w:rsid w:val="00EC4034"/>
    <w:rsid w:val="00EC5CAE"/>
    <w:rsid w:val="00EE003B"/>
    <w:rsid w:val="00EE4C84"/>
    <w:rsid w:val="00EE74F4"/>
    <w:rsid w:val="00EF2212"/>
    <w:rsid w:val="00EF4CE0"/>
    <w:rsid w:val="00F04D79"/>
    <w:rsid w:val="00F07943"/>
    <w:rsid w:val="00F10300"/>
    <w:rsid w:val="00F141E7"/>
    <w:rsid w:val="00F24837"/>
    <w:rsid w:val="00F37348"/>
    <w:rsid w:val="00F43168"/>
    <w:rsid w:val="00F469E9"/>
    <w:rsid w:val="00F54B3F"/>
    <w:rsid w:val="00F63B2F"/>
    <w:rsid w:val="00F645C0"/>
    <w:rsid w:val="00F815F8"/>
    <w:rsid w:val="00F81D15"/>
    <w:rsid w:val="00F967FF"/>
    <w:rsid w:val="00FB5DB8"/>
    <w:rsid w:val="00FC204B"/>
    <w:rsid w:val="00FF078B"/>
    <w:rsid w:val="00FF2493"/>
    <w:rsid w:val="00FF4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B3115E"/>
    <w:pPr>
      <w:spacing w:after="0" w:line="240" w:lineRule="auto"/>
    </w:pPr>
  </w:style>
  <w:style w:type="paragraph" w:styleId="af9">
    <w:name w:val="List Paragraph"/>
    <w:basedOn w:val="a"/>
    <w:uiPriority w:val="34"/>
    <w:qFormat/>
    <w:rsid w:val="00125D22"/>
    <w:pPr>
      <w:ind w:left="720"/>
      <w:contextualSpacing/>
    </w:pPr>
  </w:style>
  <w:style w:type="paragraph" w:customStyle="1" w:styleId="210">
    <w:name w:val="Основной текст 21"/>
    <w:basedOn w:val="a"/>
    <w:rsid w:val="00BF07A5"/>
    <w:pPr>
      <w:tabs>
        <w:tab w:val="left" w:pos="568"/>
        <w:tab w:val="left" w:pos="8378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58B91-0948-4012-BD24-95C231E86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1726</TotalTime>
  <Pages>3</Pages>
  <Words>1138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143</cp:revision>
  <cp:lastPrinted>2014-03-04T07:59:00Z</cp:lastPrinted>
  <dcterms:created xsi:type="dcterms:W3CDTF">2010-01-22T03:01:00Z</dcterms:created>
  <dcterms:modified xsi:type="dcterms:W3CDTF">2014-03-12T04:00:00Z</dcterms:modified>
</cp:coreProperties>
</file>